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成都长宏途腾家具有限公司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9:00:00上午至2024-09-27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