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山西路晨建筑设计有限公司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马国强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2024-09-27 8:30:00上午至2024-09-27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山西转型综合改革示范区科技创新城化章北街1号山西数据流量生态园4号楼4层4415-264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山西省太原市迎泽区迎泽街中泰广场22层2202室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2024年09月28日 上午至2024年09月29日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