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锋鋆文化传媒（北京）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