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46"/>
        <w:gridCol w:w="688"/>
        <w:gridCol w:w="993"/>
        <w:gridCol w:w="567"/>
        <w:gridCol w:w="1134"/>
        <w:gridCol w:w="425"/>
        <w:gridCol w:w="1559"/>
        <w:gridCol w:w="2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石油钻采配件连接套外径尺寸测量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φ120mm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±0.04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0.20mm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640" w:type="dxa"/>
            <w:gridSpan w:val="1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0-300mm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highlight w:val="none"/>
                <w:lang w:val="en-US" w:eastAsia="zh-CN"/>
              </w:rPr>
              <w:t>=0.01 k=2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0.04mm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HB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 石油钻采配件连接套外径尺寸测量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张猛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lang w:val="en-US" w:eastAsia="zh-CN"/>
              </w:rPr>
              <w:t>石油钻采配件连接套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石油钻采配件连接套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石油钻采配件连接套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977064"/>
    <w:rsid w:val="6E607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user</cp:lastModifiedBy>
  <cp:lastPrinted>2020-06-18T07:09:00Z</cp:lastPrinted>
  <dcterms:modified xsi:type="dcterms:W3CDTF">2020-06-23T06:56:09Z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