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0067-2019-2020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475"/>
        <w:gridCol w:w="1145"/>
        <w:gridCol w:w="1368"/>
        <w:gridCol w:w="102"/>
        <w:gridCol w:w="1638"/>
        <w:gridCol w:w="567"/>
        <w:gridCol w:w="567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石油钻采配件连接套外径尺寸测量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315" w:type="dxa"/>
            <w:gridSpan w:val="2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Φ120</w:t>
            </w:r>
            <w:r>
              <w:rPr>
                <w:rFonts w:hint="eastAsia"/>
                <w:sz w:val="24"/>
                <w:lang w:val="en-US" w:eastAsia="zh-CN"/>
                <w:eastAsianLayout w:id="2" w:combine="1"/>
              </w:rPr>
              <w:t>+0.20 0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val="en-US" w:eastAsia="zh-CN"/>
              </w:rPr>
              <w:t xml:space="preserve"> SY/T 5275-2014 </w:t>
            </w:r>
          </w:p>
        </w:tc>
        <w:tc>
          <w:tcPr>
            <w:tcW w:w="4622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HB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1石油钻采配件连接套外径尺寸</w:t>
            </w:r>
            <w:r>
              <w:rPr>
                <w:rFonts w:hint="eastAsia"/>
              </w:rPr>
              <w:t>测量过程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086" w:type="dxa"/>
            <w:gridSpan w:val="9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连接套外径尺寸检验控制在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120.0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120.2</w:t>
            </w:r>
            <w:r>
              <w:rPr>
                <w:rFonts w:hint="eastAsia"/>
              </w:rPr>
              <w:t>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0.05</w:t>
            </w:r>
            <w:r>
              <w:rPr>
                <w:rFonts w:hint="eastAsia"/>
              </w:rPr>
              <w:t>,(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120.0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120.2</w:t>
            </w:r>
            <w:r>
              <w:rPr>
                <w:rFonts w:hint="eastAsia"/>
              </w:rPr>
              <w:t>）mm，测量范围</w:t>
            </w:r>
            <w:r>
              <w:rPr>
                <w:rFonts w:hint="eastAsia"/>
                <w:lang w:val="en-US" w:eastAsia="zh-CN"/>
              </w:rPr>
              <w:t>在两边</w:t>
            </w:r>
            <w:r>
              <w:rPr>
                <w:rFonts w:hint="eastAsia"/>
              </w:rPr>
              <w:t>延伸为：（</w:t>
            </w:r>
            <w:r>
              <w:rPr>
                <w:rFonts w:hint="eastAsia"/>
                <w:lang w:val="en-US" w:eastAsia="zh-CN"/>
              </w:rPr>
              <w:t>120.05-120.15</w:t>
            </w:r>
            <w:r>
              <w:rPr>
                <w:rFonts w:hint="eastAsia"/>
              </w:rPr>
              <w:t>）mm</w:t>
            </w:r>
          </w:p>
          <w:p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0）mm 游标卡尺，设备最大示值误差为±0.0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7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76" w:type="dxa"/>
            <w:vMerge w:val="continue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0-300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</w:t>
            </w:r>
            <w:bookmarkStart w:id="1" w:name="_GoBack"/>
            <w:bookmarkEnd w:id="1"/>
            <w:r>
              <w:rPr>
                <w:rFonts w:hint="eastAsia"/>
                <w:color w:val="auto"/>
                <w:highlight w:val="none"/>
                <w:lang w:val="en-US" w:eastAsia="zh-CN"/>
              </w:rPr>
              <w:t>4mm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18009532</w:t>
            </w:r>
          </w:p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635383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  <w:highlight w:val="none"/>
              </w:rPr>
              <w:t>20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highlight w:val="none"/>
              </w:rPr>
              <w:t>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76" w:type="dxa"/>
            <w:vMerge w:val="continue"/>
          </w:tcPr>
          <w:p/>
        </w:tc>
        <w:tc>
          <w:tcPr>
            <w:tcW w:w="162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7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63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74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76" w:type="dxa"/>
            <w:vMerge w:val="continue"/>
          </w:tcPr>
          <w:p/>
        </w:tc>
        <w:tc>
          <w:tcPr>
            <w:tcW w:w="1620" w:type="dxa"/>
            <w:gridSpan w:val="2"/>
          </w:tcPr>
          <w:p/>
        </w:tc>
        <w:tc>
          <w:tcPr>
            <w:tcW w:w="1470" w:type="dxa"/>
            <w:gridSpan w:val="2"/>
          </w:tcPr>
          <w:p/>
        </w:tc>
        <w:tc>
          <w:tcPr>
            <w:tcW w:w="163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74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9086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2"/>
              </w:rPr>
              <w:t>0）mm，游标卡尺在检测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120</w:t>
            </w:r>
            <w:r>
              <w:rPr>
                <w:rFonts w:hint="eastAsia"/>
                <w:sz w:val="21"/>
                <w:szCs w:val="22"/>
              </w:rPr>
              <w:t>mm处，最大允许误差为±0.0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lang w:val="en-US" w:eastAsia="zh-CN"/>
              </w:rPr>
              <w:t>连接套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外径尺寸</w:t>
            </w:r>
            <w:r>
              <w:rPr>
                <w:rFonts w:hint="eastAsia"/>
                <w:sz w:val="21"/>
                <w:szCs w:val="22"/>
              </w:rPr>
              <w:t>控制在（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120.0</w:t>
            </w:r>
            <w:r>
              <w:rPr>
                <w:rFonts w:hint="eastAsia"/>
                <w:sz w:val="21"/>
                <w:szCs w:val="22"/>
              </w:rPr>
              <w:t>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120.2</w:t>
            </w:r>
            <w:r>
              <w:rPr>
                <w:rFonts w:hint="eastAsia"/>
                <w:sz w:val="21"/>
                <w:szCs w:val="22"/>
              </w:rPr>
              <w:t>）mm，测量最大允差为±0.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05</w:t>
            </w:r>
            <w:r>
              <w:rPr>
                <w:rFonts w:hint="eastAsia"/>
                <w:sz w:val="21"/>
                <w:szCs w:val="22"/>
              </w:rPr>
              <w:t>mm。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 张猛        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验证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日期：</w:t>
            </w:r>
            <w:r>
              <w:rPr>
                <w:rFonts w:ascii="Times New Roman" w:hAnsi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10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086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审核员</w:t>
            </w:r>
            <w:r>
              <w:rPr>
                <w:rFonts w:hint="eastAsia"/>
                <w:szCs w:val="21"/>
              </w:rPr>
              <w:t>签字：  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62654"/>
    <w:rsid w:val="0BF47B96"/>
    <w:rsid w:val="18CF6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6</TotalTime>
  <ScaleCrop>false</ScaleCrop>
  <LinksUpToDate>false</LinksUpToDate>
  <CharactersWithSpaces>446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user</cp:lastModifiedBy>
  <cp:lastPrinted>2020-06-18T02:44:00Z</cp:lastPrinted>
  <dcterms:modified xsi:type="dcterms:W3CDTF">2020-06-23T06:53:37Z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