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内蒙古巨力新型建材有限公司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0238-2022-EnMs-2024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下午至2024年09月24日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内蒙古巨力新型建材有限公司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