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大庆市晟威机械制造有限公司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2020年06月12日 上午至2020年06月12日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