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杭州公望国有资产经营有限公司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王献华</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卢晶</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