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南京地铁运营有限责任公司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2024年10月23日 上午至2024年10月25日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