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合肥美漾鲜蔬蔬菜有限公司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刘华南</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2024-09-02 8:30:00上午至2024-09-02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安徽省合肥市蜀山区休宁路丹青花园11幢506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合肥市蜀山区东至路绿怡居农贸市场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2024年09月03日 上午至2024年09月04日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