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合肥美漾鲜蔬蔬菜有限公司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黄童彤</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马焕秋，蔡惠娜</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2024-09-20 8:30:00上午至2024-09-20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安徽省合肥市蜀山区休宁路丹青花园11幢506</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合肥市蜀山区东至路绿怡居农贸市场C01-C06、C23-C26摊位</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2024年09月21日 上午至2024年09月22日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