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菲电气（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0 8:30:00上午至2024-09-1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