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深圳市博凯光电科技有限公司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2024-09-06 14:30:00上午至2024-09-06 18:30:00下午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