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卢氏县大瑞发商贸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07 8:30:00上午至2024-09-0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南省三门峡市卢氏县城关镇文明路中段0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南省三门峡市卢氏县城关镇文明路中段0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08日 上午至2024年09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