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0933-2021-2024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三盈联合科技股份有限公司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2024年09月06日 上午至2024年09月06日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