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河北华沃通信科技有限公司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2024-09-02 8:30:00下午至2024-09-02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