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沧州奥成体育器材制造有限公司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盐山县水利局沿街综合楼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孟庆佳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13833730941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孟海防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0057-2019-QEO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Q：室内外体育器材（体操田径器材、体育运动地板）、音乐、美术、劳技、舞蹈器材、室内外健身器材、场地围网、园林环卫设施的销售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E：室内外体育器材（体操田径器材、体育运动地板）、音乐、美术、劳技、舞蹈器材、室内外健身器材、场地围网、园林环卫设施的销售所涉及相关场所的环境管理活动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O：室内外体育器材（体操田径器材、体育运动地板）、音乐、美术、劳技、舞蹈器材、室内外健身器材、场地围网、园林环卫设施的销售所涉及相关场所的职业健康安全管理活动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2020年06月12日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