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河北博纳德能源科技有限公司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9113018368925363X0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河北博纳德能源科技有限公司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晋州市纺织工业园区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晋州市纺织工业园区（东环路6号）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Q：水（地）源热泵机组（25KW-1000KW）、工商业用蒸汽压缩机循环冷水（热泵）机组（51KW-1000KW）、风机盘管的研发、生产和售后服务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E：水（地）源热泵机组（25KW-1000KW）、工商业用蒸汽压缩机循环冷水（热泵）机组（51KW-1000KW）、风机盘管的研发、生产和售后服务所涉及场所的相关环境管理活动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O：水（地）源热泵机组（25KW-1000KW）、工商业用蒸汽压缩机循环冷水（热泵）机组（51KW-1000KW）、风机盘管的研发、生产和售后服务所涉及场所的相关职业健康安全管理活动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河北博纳德能源科技有限公司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晋州市纺织工业园区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晋州市纺织工业园区（东环路6号）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Q：水（地）源热泵机组（25KW-1000KW）、工商业用蒸汽压缩机循环冷水（热泵）机组（51KW-1000KW）、风机盘管的研发、生产和售后服务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E：水（地）源热泵机组（25KW-1000KW）、工商业用蒸汽压缩机循环冷水（热泵）机组（51KW-1000KW）、风机盘管的研发、生产和售后服务所涉及场所的相关环境管理活动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O：水（地）源热泵机组（25KW-1000KW）、工商业用蒸汽压缩机循环冷水（热泵）机组（51KW-1000KW）、风机盘管的研发、生产和售后服务所涉及场所的相关职业健康安全管理活动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