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沃德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2 8:30:00上午至2024-08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