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rFonts w:hint="eastAsia"/>
          <w:b/>
          <w:color w:val="000000" w:themeColor="text1"/>
          <w:sz w:val="21"/>
          <w:szCs w:val="21"/>
        </w:rPr>
        <w:t>0256-2020-Q</w:t>
      </w:r>
      <w:bookmarkEnd w:id="0"/>
      <w:bookmarkStart w:id="16" w:name="_GoBack"/>
      <w:bookmarkEnd w:id="16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河北欣悦辉金属制造有限公司</w:t>
      </w:r>
      <w:bookmarkEnd w:id="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2" w:name="组织名称英"/>
      <w:bookmarkEnd w:id="2"/>
      <w:r>
        <w:rPr>
          <w:rFonts w:hint="eastAsia"/>
          <w:b/>
          <w:color w:val="000000" w:themeColor="text1"/>
          <w:sz w:val="22"/>
          <w:szCs w:val="22"/>
        </w:rPr>
        <w:t>Hebei Xinyuehui Metal Manufacturing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河北省沧州市孟村回族自治县新县镇南肖庄子工业区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061400</w:t>
      </w:r>
      <w:bookmarkEnd w:id="4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(英文)：South Xiao Zhuangzi industrial zone, Xinxian, Hebei, Cangzhou Mengcun Hui Autonomous County, Hebei Province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河北省沧州市孟村回族自治县新县镇南肖庄子工业区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061400</w:t>
      </w:r>
      <w:bookmarkEnd w:id="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(英文)：South Xiao Zhuangzi industrial zone, Xinxian, Hebei, Cangzhou Mengcun Hui Autonomous County, Hebei Province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91130930MA09AEJP3P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13483820000</w:t>
      </w:r>
      <w:bookmarkEnd w:id="9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刘建辉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刘建昌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2" w:name="企业人数"/>
      <w:r>
        <w:rPr>
          <w:b/>
          <w:color w:val="000000" w:themeColor="text1"/>
          <w:sz w:val="22"/>
          <w:szCs w:val="22"/>
        </w:rPr>
        <w:t>40</w:t>
      </w:r>
      <w:bookmarkEnd w:id="12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19001-2016idtISO 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钢管脚手架扣件、井盖、井圈、雨水篦子的精密铸造和销售，钢管、法兰、管件的销售</w:t>
      </w:r>
      <w:bookmarkEnd w:id="15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英文：Steel pipe scaffold fastener, manhole cover, well ring, rain grate precision casting and sales, steel pipe, flange, pipe fittings sales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7D54778"/>
    <w:rsid w:val="08811A9A"/>
    <w:rsid w:val="0DBF28A5"/>
    <w:rsid w:val="114B1109"/>
    <w:rsid w:val="246E1938"/>
    <w:rsid w:val="31F57021"/>
    <w:rsid w:val="3FC40ED8"/>
    <w:rsid w:val="4AD00D0C"/>
    <w:rsid w:val="68203605"/>
    <w:rsid w:val="6F966767"/>
    <w:rsid w:val="73170B5D"/>
    <w:rsid w:val="775740F2"/>
    <w:rsid w:val="7F174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3</TotalTime>
  <ScaleCrop>false</ScaleCrop>
  <LinksUpToDate>false</LinksUpToDate>
  <CharactersWithSpaces>824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2020-06-07T22:15:16Z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