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581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吴江变压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8月17日 上午至2024年08月1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