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斐宸数字科技（上海）有限公司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 8:30:00上午至2024-08-16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上海市嘉定区澄浏公路52号39幢2楼JT2958室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上海市嘉定区徐行镇徐潘路1918号2幢三层C区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2024年08月17日 上午至2024年08月16日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