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0157-2020-2024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广东粤华发电有限责任公司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2024年09月03日 上午至2024年09月03日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