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624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中翔光电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8月17日 上午至2024年08月17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