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岐山振兴现代锻造有限公司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0818-2021-2024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于养奇</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0818-2021-2024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岐山振兴现代锻造有限公司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刘强</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ISC-2021-1098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2026-08-30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2024年08月10日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