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石家庄瑞能电力器材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8-13 8:30:00上午至2024-08-13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