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天津兴财科技发展有限公司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0560-2022-FH-2024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2024年08月06日 上午至2024年08月08日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天津兴财科技发展有限公司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