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重庆墨菲建筑工程有限公司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文平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杨珍全【EC：2024-N1QMS-3230067】【EC：2023-N1QMS-2267598】，冉景洲</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