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河北现代电力变压器有限公司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1007-2022-Q-2024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2024年08月02日 上午至2024年08月02日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河北现代电力变压器有限公司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