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No2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color w:val="000000"/>
                <w:szCs w:val="21"/>
              </w:rPr>
              <w:t>安徽鑫泰药业有限公司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kern w:val="0"/>
                <w:sz w:val="22"/>
              </w:rPr>
              <w:t>吴哲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生产现场未张贴防火，防滑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防烫伤等</w:t>
            </w:r>
            <w:r>
              <w:rPr>
                <w:rFonts w:hint="eastAsia" w:ascii="方正仿宋简体" w:eastAsia="方正仿宋简体"/>
                <w:b/>
              </w:rPr>
              <w:t>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14001:2015标准8.1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GB/T 45001—2020/ISO 45001:2018标准8.1条款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3" w:name="_GoBack"/>
            <w:bookmarkEnd w:id="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99060</wp:posOffset>
                  </wp:positionV>
                  <wp:extent cx="514350" cy="371475"/>
                  <wp:effectExtent l="0" t="0" r="6350" b="952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134620</wp:posOffset>
                  </wp:positionV>
                  <wp:extent cx="600075" cy="342900"/>
                  <wp:effectExtent l="0" t="0" r="9525" b="0"/>
                  <wp:wrapNone/>
                  <wp:docPr id="7" name="图片 7" descr="郝本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郝本东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283210</wp:posOffset>
                  </wp:positionV>
                  <wp:extent cx="514350" cy="371475"/>
                  <wp:effectExtent l="0" t="0" r="6350" b="9525"/>
                  <wp:wrapNone/>
                  <wp:docPr id="4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20320</wp:posOffset>
                  </wp:positionV>
                  <wp:extent cx="751205" cy="260350"/>
                  <wp:effectExtent l="0" t="0" r="10795" b="6350"/>
                  <wp:wrapNone/>
                  <wp:docPr id="2" name="图片 4" descr="15854435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58544350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pStyle w:val="2"/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生产现场未张贴防火，防滑标识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采购标识，及时张贴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管理人员安全防控意识不足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加强安全教育知识培训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0E8"/>
    <w:rsid w:val="000350AF"/>
    <w:rsid w:val="007A60E8"/>
    <w:rsid w:val="00BF57F1"/>
    <w:rsid w:val="109F1721"/>
    <w:rsid w:val="3735537F"/>
    <w:rsid w:val="41612881"/>
    <w:rsid w:val="44204CF1"/>
    <w:rsid w:val="54F5515D"/>
    <w:rsid w:val="5E507612"/>
    <w:rsid w:val="742C4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封面标准号2"/>
    <w:basedOn w:val="12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649</Characters>
  <Lines>5</Lines>
  <Paragraphs>1</Paragraphs>
  <TotalTime>0</TotalTime>
  <ScaleCrop>false</ScaleCrop>
  <LinksUpToDate>false</LinksUpToDate>
  <CharactersWithSpaces>761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2020-06-11T02:05:24Z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