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0379-2019-QEO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75pt;width:171.7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湖南绿洲润源生态农业科技开发有限公司</w:t>
      </w:r>
      <w:bookmarkEnd w:id="1"/>
    </w:p>
    <w:p>
      <w:pPr>
        <w:snapToGrid w:val="0"/>
        <w:spacing w:afterLines="3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sz w:val="20"/>
                <w:szCs w:val="20"/>
              </w:rPr>
            </w:pPr>
            <w:r>
              <w:rPr>
                <w:sz w:val="18"/>
                <w:szCs w:val="18"/>
              </w:rPr>
              <w:t>2017-N1OHSMS-2014142</w:t>
            </w:r>
          </w:p>
        </w:tc>
        <w:tc>
          <w:tcPr>
            <w:tcW w:w="2179" w:type="dxa"/>
            <w:gridSpan w:val="2"/>
            <w:vAlign w:val="center"/>
          </w:tcPr>
          <w:p>
            <w:pPr>
              <w:rPr>
                <w:rFonts w:hint="eastAsia"/>
                <w:b/>
                <w:szCs w:val="21"/>
              </w:rPr>
            </w:pPr>
            <w:r>
              <w:rPr>
                <w:rFonts w:hint="eastAsia"/>
                <w:b/>
                <w:szCs w:val="21"/>
              </w:rPr>
              <w:t>Q：29.12.00;35.17.00</w:t>
            </w:r>
          </w:p>
          <w:p>
            <w:pPr>
              <w:rPr>
                <w:rFonts w:hint="eastAsia"/>
                <w:b/>
                <w:szCs w:val="21"/>
              </w:rPr>
            </w:pPr>
            <w:r>
              <w:rPr>
                <w:rFonts w:hint="eastAsia"/>
                <w:b/>
                <w:szCs w:val="21"/>
              </w:rPr>
              <w:t>E：29.12.00;35.17.00</w:t>
            </w:r>
          </w:p>
          <w:p>
            <w:pPr>
              <w:spacing w:line="240" w:lineRule="exact"/>
              <w:rPr>
                <w:b/>
                <w:color w:val="000000"/>
                <w:sz w:val="20"/>
                <w:szCs w:val="20"/>
              </w:rPr>
            </w:pPr>
            <w:r>
              <w:rPr>
                <w:rFonts w:hint="eastAsia"/>
                <w:b/>
                <w:szCs w:val="21"/>
              </w:rPr>
              <w:t>O：29.12.00;35.17.00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spacing w:line="240" w:lineRule="exact"/>
              <w:rPr>
                <w:b/>
                <w:color w:val="000000"/>
                <w:sz w:val="20"/>
                <w:szCs w:val="20"/>
              </w:rPr>
            </w:pPr>
          </w:p>
        </w:tc>
        <w:tc>
          <w:tcPr>
            <w:tcW w:w="1417" w:type="dxa"/>
            <w:gridSpan w:val="2"/>
            <w:vAlign w:val="center"/>
          </w:tcPr>
          <w:p>
            <w:pPr>
              <w:spacing w:line="240" w:lineRule="exact"/>
              <w:rPr>
                <w:b/>
                <w:color w:val="000000"/>
                <w:sz w:val="20"/>
                <w:szCs w:val="20"/>
              </w:rPr>
            </w:pPr>
          </w:p>
        </w:tc>
        <w:tc>
          <w:tcPr>
            <w:tcW w:w="3402" w:type="dxa"/>
            <w:gridSpan w:val="5"/>
          </w:tcPr>
          <w:p>
            <w:pPr>
              <w:spacing w:line="240" w:lineRule="exact"/>
              <w:rPr>
                <w:b/>
                <w:color w:val="000000"/>
                <w:sz w:val="20"/>
                <w:szCs w:val="20"/>
              </w:rPr>
            </w:pPr>
          </w:p>
        </w:tc>
        <w:tc>
          <w:tcPr>
            <w:tcW w:w="2179" w:type="dxa"/>
            <w:gridSpan w:val="2"/>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ISO</w:t>
      </w:r>
      <w:r>
        <w:rPr>
          <w:rFonts w:hint="eastAsia" w:ascii="宋体" w:hAnsi="宋体"/>
          <w:b/>
          <w:color w:val="000000"/>
          <w:sz w:val="20"/>
          <w:szCs w:val="20"/>
          <w:lang w:val="de-DE"/>
        </w:rPr>
        <w:t xml:space="preserve"> </w:t>
      </w:r>
      <w:r>
        <w:rPr>
          <w:rFonts w:ascii="宋体" w:hAnsi="宋体"/>
          <w:b/>
          <w:color w:val="000000"/>
          <w:sz w:val="20"/>
          <w:szCs w:val="20"/>
          <w:lang w:val="de-DE"/>
        </w:rPr>
        <w:t>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sz w:val="28"/>
          <w:szCs w:val="28"/>
        </w:rPr>
        <w:t>《</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D</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D</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湖南绿洲润源生态农业科技开发有限公司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宁乡县大成桥镇二泉村十组</w:t>
            </w:r>
            <w:bookmarkEnd w:id="3"/>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bookmarkStart w:id="4" w:name="注册邮编"/>
            <w:r>
              <w:rPr>
                <w:rFonts w:ascii="宋体"/>
                <w:b/>
                <w:color w:val="000000"/>
                <w:sz w:val="20"/>
                <w:szCs w:val="20"/>
              </w:rPr>
              <w:t>410623</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ascii="宋体"/>
                <w:b/>
                <w:color w:val="000000"/>
                <w:sz w:val="20"/>
                <w:szCs w:val="20"/>
              </w:rPr>
              <w:t>宁乡县大成桥镇二泉村十组</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r>
              <w:rPr>
                <w:rFonts w:ascii="宋体"/>
                <w:b/>
                <w:color w:val="000000"/>
                <w:sz w:val="20"/>
                <w:szCs w:val="20"/>
              </w:rPr>
              <w:t>410623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谭灿文</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0731-87109976</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谭灿文</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谭正良</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lang w:val="en-US" w:eastAsia="zh-CN"/>
              </w:rPr>
              <w:t>2019.3.18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5" w:name="审核范围"/>
            <w:r>
              <w:rPr>
                <w:rFonts w:ascii="宋体" w:hAnsi="宋体"/>
                <w:b/>
                <w:color w:val="000000"/>
                <w:sz w:val="20"/>
                <w:szCs w:val="20"/>
              </w:rPr>
              <w:t>Q：园林绿化设计</w:t>
            </w:r>
            <w:r>
              <w:rPr>
                <w:rFonts w:hint="eastAsia" w:ascii="宋体" w:hAnsi="宋体"/>
                <w:b/>
                <w:color w:val="000000"/>
                <w:sz w:val="20"/>
                <w:szCs w:val="20"/>
                <w:lang w:val="en-US" w:eastAsia="zh-CN"/>
              </w:rPr>
              <w:t>及施工</w:t>
            </w:r>
            <w:r>
              <w:rPr>
                <w:rFonts w:ascii="宋体" w:hAnsi="宋体"/>
                <w:b/>
                <w:color w:val="000000"/>
                <w:sz w:val="20"/>
                <w:szCs w:val="20"/>
              </w:rPr>
              <w:t>、养护及苗木销售</w:t>
            </w:r>
          </w:p>
          <w:p>
            <w:pPr>
              <w:spacing w:line="400" w:lineRule="exact"/>
              <w:rPr>
                <w:rFonts w:ascii="宋体" w:hAnsi="宋体"/>
                <w:b/>
                <w:color w:val="000000"/>
                <w:sz w:val="20"/>
                <w:szCs w:val="20"/>
              </w:rPr>
            </w:pPr>
            <w:r>
              <w:rPr>
                <w:rFonts w:ascii="宋体" w:hAnsi="宋体"/>
                <w:b/>
                <w:color w:val="000000"/>
                <w:sz w:val="20"/>
                <w:szCs w:val="20"/>
              </w:rPr>
              <w:t>E：园林绿化设计</w:t>
            </w:r>
            <w:r>
              <w:rPr>
                <w:rFonts w:hint="eastAsia" w:ascii="宋体" w:hAnsi="宋体"/>
                <w:b/>
                <w:color w:val="000000"/>
                <w:sz w:val="20"/>
                <w:szCs w:val="20"/>
                <w:lang w:val="en-US" w:eastAsia="zh-CN"/>
              </w:rPr>
              <w:t>及施工</w:t>
            </w:r>
            <w:r>
              <w:rPr>
                <w:rFonts w:ascii="宋体" w:hAnsi="宋体"/>
                <w:b/>
                <w:color w:val="000000"/>
                <w:sz w:val="20"/>
                <w:szCs w:val="20"/>
              </w:rPr>
              <w:t>、养护及苗木销售相关环境管理活动</w:t>
            </w:r>
          </w:p>
          <w:p>
            <w:pPr>
              <w:spacing w:line="400" w:lineRule="exact"/>
              <w:rPr>
                <w:rFonts w:ascii="宋体"/>
                <w:b/>
                <w:color w:val="000000"/>
                <w:sz w:val="20"/>
                <w:szCs w:val="20"/>
              </w:rPr>
            </w:pPr>
            <w:r>
              <w:rPr>
                <w:rFonts w:ascii="宋体" w:hAnsi="宋体"/>
                <w:b/>
                <w:color w:val="000000"/>
                <w:sz w:val="20"/>
                <w:szCs w:val="20"/>
              </w:rPr>
              <w:t>O：园林绿化设计</w:t>
            </w:r>
            <w:r>
              <w:rPr>
                <w:rFonts w:hint="eastAsia" w:ascii="宋体" w:hAnsi="宋体"/>
                <w:b/>
                <w:color w:val="000000"/>
                <w:sz w:val="20"/>
                <w:szCs w:val="20"/>
                <w:lang w:val="en-US" w:eastAsia="zh-CN"/>
              </w:rPr>
              <w:t>及施工</w:t>
            </w:r>
            <w:r>
              <w:rPr>
                <w:rFonts w:ascii="宋体" w:hAnsi="宋体"/>
                <w:b/>
                <w:color w:val="000000"/>
                <w:sz w:val="20"/>
                <w:szCs w:val="20"/>
              </w:rPr>
              <w:t>、养护及苗木销售相关职业健康安全管理活动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6" w:name="专业代码"/>
            <w:r>
              <w:rPr>
                <w:rFonts w:ascii="宋体"/>
                <w:b/>
                <w:color w:val="000000"/>
                <w:sz w:val="20"/>
                <w:szCs w:val="20"/>
              </w:rPr>
              <w:t>Q：29.12.00;35.17.00</w:t>
            </w:r>
          </w:p>
          <w:p>
            <w:pPr>
              <w:spacing w:line="280" w:lineRule="exact"/>
              <w:rPr>
                <w:rFonts w:ascii="宋体"/>
                <w:b/>
                <w:color w:val="000000"/>
                <w:sz w:val="20"/>
                <w:szCs w:val="20"/>
              </w:rPr>
            </w:pPr>
            <w:r>
              <w:rPr>
                <w:rFonts w:ascii="宋体"/>
                <w:b/>
                <w:color w:val="000000"/>
                <w:sz w:val="20"/>
                <w:szCs w:val="20"/>
              </w:rPr>
              <w:t>E：29.12.00;35.17.00</w:t>
            </w:r>
          </w:p>
          <w:p>
            <w:pPr>
              <w:rPr>
                <w:rFonts w:ascii="宋体"/>
                <w:b/>
                <w:color w:val="000000"/>
                <w:sz w:val="20"/>
                <w:szCs w:val="20"/>
              </w:rPr>
            </w:pPr>
            <w:r>
              <w:rPr>
                <w:rFonts w:ascii="宋体"/>
                <w:b/>
                <w:color w:val="000000"/>
                <w:sz w:val="20"/>
                <w:szCs w:val="20"/>
              </w:rPr>
              <w:t>O：29.12.00;35.17.00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w:t>
            </w:r>
            <w:r>
              <w:rPr>
                <w:rFonts w:hint="eastAsia" w:ascii="宋体" w:hAnsi="宋体"/>
                <w:b/>
                <w:color w:val="000000"/>
                <w:sz w:val="20"/>
                <w:szCs w:val="20"/>
                <w:lang w:eastAsia="zh-CN"/>
              </w:rPr>
              <w:t>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ascii="宋体" w:hAnsi="宋体"/>
          <w:b/>
          <w:color w:val="000000"/>
          <w:sz w:val="20"/>
          <w:szCs w:val="20"/>
          <w:u w:val="single"/>
          <w:lang w:eastAsia="zh-CN"/>
        </w:rPr>
        <w:t>项目部、办公室</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color w:val="auto"/>
          <w:szCs w:val="21"/>
          <w:u w:val="single"/>
        </w:rPr>
        <w:t>园林绿化设计</w:t>
      </w:r>
      <w:r>
        <w:rPr>
          <w:rFonts w:hint="eastAsia" w:ascii="宋体" w:hAnsi="宋体"/>
          <w:color w:val="auto"/>
          <w:szCs w:val="21"/>
          <w:u w:val="single"/>
          <w:lang w:val="en-US" w:eastAsia="zh-CN"/>
        </w:rPr>
        <w:t>及施工</w:t>
      </w:r>
      <w:r>
        <w:rPr>
          <w:rFonts w:hint="eastAsia" w:ascii="宋体" w:hAnsi="宋体"/>
          <w:color w:val="auto"/>
          <w:szCs w:val="21"/>
          <w:u w:val="single"/>
        </w:rPr>
        <w:t>、养护</w:t>
      </w:r>
      <w:r>
        <w:rPr>
          <w:rFonts w:hint="eastAsia" w:ascii="宋体" w:hAnsi="宋体"/>
          <w:b/>
          <w:color w:val="auto"/>
          <w:sz w:val="20"/>
          <w:szCs w:val="20"/>
          <w:u w:val="single"/>
          <w:lang w:eastAsia="zh-CN"/>
        </w:rPr>
        <w:t>场所</w:t>
      </w:r>
      <w:r>
        <w:rPr>
          <w:rFonts w:hint="eastAsia" w:ascii="宋体" w:hAnsi="宋体"/>
          <w:b/>
          <w:color w:val="auto"/>
          <w:sz w:val="20"/>
          <w:szCs w:val="20"/>
          <w:u w:val="single"/>
        </w:rPr>
        <w:t xml:space="preserve">、办公场所 </w:t>
      </w:r>
      <w:r>
        <w:rPr>
          <w:rFonts w:hint="eastAsia" w:ascii="宋体" w:hAnsi="宋体"/>
          <w:b/>
          <w:color w:val="FF0000"/>
          <w:sz w:val="20"/>
          <w:szCs w:val="20"/>
          <w:u w:val="single"/>
        </w:rPr>
        <w:t xml:space="preserve"> </w:t>
      </w:r>
      <w:r>
        <w:rPr>
          <w:rFonts w:hint="eastAsia"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szCs w:val="21"/>
              </w:rPr>
            </w:pPr>
            <w:r>
              <w:rPr>
                <w:rFonts w:hint="eastAsia" w:ascii="宋体" w:hAnsi="宋体"/>
                <w:b/>
                <w:color w:val="000000"/>
                <w:sz w:val="20"/>
                <w:szCs w:val="20"/>
              </w:rPr>
              <w:t>产品：</w:t>
            </w:r>
            <w:r>
              <w:rPr>
                <w:rFonts w:hint="eastAsia" w:ascii="宋体" w:hAnsi="宋体"/>
                <w:szCs w:val="21"/>
              </w:rPr>
              <w:t>园林绿化设计</w:t>
            </w:r>
            <w:r>
              <w:rPr>
                <w:rFonts w:hint="eastAsia" w:ascii="宋体" w:hAnsi="宋体"/>
                <w:szCs w:val="21"/>
                <w:lang w:val="en-US" w:eastAsia="zh-CN"/>
              </w:rPr>
              <w:t>及施工</w:t>
            </w:r>
            <w:r>
              <w:rPr>
                <w:rFonts w:hint="eastAsia" w:ascii="宋体" w:hAnsi="宋体"/>
                <w:szCs w:val="21"/>
              </w:rPr>
              <w:t>、养护及苗木销售</w:t>
            </w:r>
          </w:p>
          <w:p>
            <w:pPr>
              <w:rPr>
                <w:rFonts w:hint="eastAsia"/>
                <w:color w:val="000000"/>
                <w:szCs w:val="21"/>
              </w:rPr>
            </w:pPr>
            <w:r>
              <w:rPr>
                <w:rFonts w:hint="eastAsia" w:ascii="宋体" w:hAnsi="宋体"/>
                <w:b/>
                <w:color w:val="000000"/>
                <w:sz w:val="20"/>
                <w:szCs w:val="20"/>
              </w:rPr>
              <w:t>服务：</w:t>
            </w:r>
            <w:r>
              <w:rPr>
                <w:rFonts w:hint="eastAsia" w:ascii="宋体" w:hAnsi="宋体"/>
                <w:szCs w:val="21"/>
              </w:rPr>
              <w:t>园林绿化设计</w:t>
            </w:r>
            <w:r>
              <w:rPr>
                <w:rFonts w:hint="eastAsia" w:ascii="宋体" w:hAnsi="宋体"/>
                <w:szCs w:val="21"/>
                <w:lang w:val="en-US" w:eastAsia="zh-CN"/>
              </w:rPr>
              <w:t>及施工</w:t>
            </w:r>
            <w:r>
              <w:rPr>
                <w:rFonts w:hint="eastAsia" w:ascii="宋体" w:hAnsi="宋体"/>
                <w:szCs w:val="21"/>
              </w:rPr>
              <w:t>、养护及苗木销售服务</w:t>
            </w:r>
          </w:p>
          <w:p>
            <w:pPr>
              <w:tabs>
                <w:tab w:val="left" w:pos="360"/>
              </w:tabs>
              <w:ind w:left="360" w:hanging="360"/>
              <w:rPr>
                <w:rFonts w:hint="eastAsia" w:ascii="宋体" w:eastAsia="宋体"/>
                <w:b/>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u w:val="single"/>
                <w:lang w:eastAsia="zh-CN"/>
              </w:rPr>
              <w:t>项目部、办公室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pStyle w:val="10"/>
              <w:rPr>
                <w:rFonts w:hint="default"/>
                <w:color w:val="FF000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w:t>
            </w:r>
            <w:r>
              <w:rPr>
                <w:rFonts w:ascii="宋体" w:hAnsi="宋体"/>
                <w:color w:val="FF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pPr>
            <w:r>
              <w:t>——</w:t>
            </w:r>
            <w:r>
              <w:rPr>
                <w:rFonts w:hint="eastAsia"/>
              </w:rPr>
              <w:t>临时</w:t>
            </w:r>
            <w:r>
              <w:t>/</w:t>
            </w:r>
            <w:r>
              <w:rPr>
                <w:rFonts w:hint="eastAsia"/>
              </w:rPr>
              <w:t>流动场所有</w:t>
            </w:r>
            <w:r>
              <w:rPr>
                <w:rFonts w:hint="eastAsia"/>
                <w:lang w:val="en-US" w:eastAsia="zh-CN"/>
              </w:rPr>
              <w:t>1</w:t>
            </w:r>
            <w:r>
              <w:rPr>
                <w:rFonts w:hint="eastAsia"/>
              </w:rPr>
              <w:t>个</w:t>
            </w:r>
            <w:r>
              <w:t>;</w:t>
            </w:r>
          </w:p>
          <w:p>
            <w:pPr>
              <w:tabs>
                <w:tab w:val="left" w:pos="360"/>
              </w:tabs>
              <w:ind w:left="360" w:hanging="360"/>
              <w:rPr>
                <w:rFonts w:hint="eastAsia"/>
              </w:rPr>
            </w:pPr>
            <w:r>
              <w:rPr>
                <w:rFonts w:hint="eastAsia"/>
              </w:rPr>
              <w:t>长沙市信息职业技术学校绿化养护</w:t>
            </w:r>
          </w:p>
          <w:p>
            <w:pPr>
              <w:pStyle w:val="2"/>
              <w:jc w:val="both"/>
              <w:rPr>
                <w:rFonts w:hint="eastAsia" w:eastAsia="宋体"/>
                <w:lang w:val="en-US" w:eastAsia="zh-CN"/>
              </w:rPr>
            </w:pPr>
            <w:r>
              <w:rPr>
                <w:rFonts w:hint="eastAsia" w:ascii="宋体"/>
                <w:color w:val="000000"/>
                <w:sz w:val="20"/>
                <w:szCs w:val="20"/>
                <w:lang w:val="en-US" w:eastAsia="zh-CN"/>
              </w:rPr>
              <w:t>地址：长沙市雨花区光安路职教城189号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color w:val="000000"/>
                <w:sz w:val="20"/>
                <w:szCs w:val="20"/>
                <w:lang w:eastAsia="zh-CN"/>
              </w:rPr>
            </w:pP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7" w:name="生产地址"/>
            <w:r>
              <w:t>宁乡县大成桥镇二泉村十组</w:t>
            </w:r>
            <w:bookmarkEnd w:id="7"/>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ascii="宋体" w:hAnsi="宋体"/>
                <w:color w:val="FF0000"/>
                <w:sz w:val="20"/>
                <w:szCs w:val="20"/>
              </w:rPr>
              <w:t xml:space="preserve"> </w:t>
            </w:r>
            <w:r>
              <w:rPr>
                <w:rFonts w:hint="eastAsia" w:ascii="宋体" w:hAnsi="宋体"/>
                <w:color w:val="000000"/>
                <w:spacing w:val="-1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租用办公用房   □租用厂房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rPr>
            </w:pPr>
            <w:r>
              <w:rPr>
                <w:rFonts w:hint="eastAsia"/>
              </w:rPr>
              <w:t>如不一致，请简述不一致情况：</w:t>
            </w:r>
          </w:p>
          <w:p>
            <w:pPr>
              <w:pStyle w:val="1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hint="eastAsia"/>
              </w:rPr>
            </w:pPr>
            <w:r>
              <w:rPr>
                <w:rFonts w:hint="eastAsia"/>
              </w:rPr>
              <w:t>生产许可证是否有效：</w:t>
            </w:r>
            <w:r>
              <w:rPr>
                <w:rFonts w:hint="eastAsia" w:ascii="宋体" w:hAnsi="宋体" w:eastAsia="宋体" w:cs="宋体"/>
              </w:rPr>
              <w:t>█</w:t>
            </w:r>
            <w:r>
              <w:rPr>
                <w:rFonts w:hint="eastAsia"/>
              </w:rPr>
              <w:t>是□否</w:t>
            </w:r>
            <w:r>
              <w:rPr>
                <w:rFonts w:hint="eastAsia"/>
              </w:rPr>
              <w:sym w:font="Wingdings 2" w:char="00A3"/>
            </w:r>
            <w:r>
              <w:rPr>
                <w:rFonts w:hint="eastAsia"/>
              </w:rPr>
              <w:t>不适用</w:t>
            </w:r>
          </w:p>
          <w:p>
            <w:pPr>
              <w:pStyle w:val="2"/>
              <w:jc w:val="left"/>
              <w:rPr>
                <w:rFonts w:hint="eastAsia" w:ascii="宋体" w:hAnsi="宋体" w:eastAsiaTheme="minorEastAsia" w:cstheme="minorBidi"/>
                <w:color w:val="000000"/>
                <w:kern w:val="2"/>
                <w:sz w:val="21"/>
                <w:szCs w:val="21"/>
                <w:lang w:val="en-US" w:eastAsia="zh-CN" w:bidi="ar-SA"/>
              </w:rPr>
            </w:pPr>
            <w:r>
              <w:rPr>
                <w:rFonts w:hint="eastAsia" w:ascii="宋体" w:hAnsi="宋体" w:eastAsiaTheme="minorEastAsia" w:cstheme="minorBidi"/>
                <w:color w:val="000000"/>
                <w:kern w:val="2"/>
                <w:sz w:val="21"/>
                <w:szCs w:val="21"/>
                <w:lang w:val="en-US" w:eastAsia="zh-CN" w:bidi="ar-SA"/>
              </w:rPr>
              <w:t>1.林木种子生产经营许可证</w:t>
            </w:r>
          </w:p>
          <w:p>
            <w:pPr>
              <w:pStyle w:val="2"/>
              <w:jc w:val="left"/>
              <w:rPr>
                <w:rFonts w:hint="eastAsia" w:ascii="宋体" w:hAnsi="宋体" w:eastAsiaTheme="minorEastAsia" w:cstheme="minorBidi"/>
                <w:color w:val="000000"/>
                <w:kern w:val="2"/>
                <w:sz w:val="21"/>
                <w:szCs w:val="21"/>
                <w:lang w:val="en-US" w:eastAsia="zh-CN" w:bidi="ar-SA"/>
              </w:rPr>
            </w:pPr>
            <w:r>
              <w:rPr>
                <w:rFonts w:hint="eastAsia" w:ascii="宋体" w:hAnsi="宋体" w:eastAsiaTheme="minorEastAsia" w:cstheme="minorBidi"/>
                <w:color w:val="000000"/>
                <w:kern w:val="2"/>
                <w:sz w:val="21"/>
                <w:szCs w:val="21"/>
                <w:lang w:val="en-US" w:eastAsia="zh-CN" w:bidi="ar-SA"/>
              </w:rPr>
              <w:t>许可证号：43012420180019</w:t>
            </w:r>
          </w:p>
          <w:p>
            <w:pPr>
              <w:pStyle w:val="2"/>
              <w:jc w:val="left"/>
              <w:rPr>
                <w:rFonts w:hint="eastAsia" w:ascii="宋体" w:hAnsi="宋体" w:eastAsiaTheme="minorEastAsia" w:cstheme="minorBidi"/>
                <w:color w:val="000000"/>
                <w:kern w:val="2"/>
                <w:sz w:val="21"/>
                <w:szCs w:val="21"/>
                <w:lang w:val="en-US" w:eastAsia="zh-CN" w:bidi="ar-SA"/>
              </w:rPr>
            </w:pPr>
            <w:r>
              <w:rPr>
                <w:rFonts w:hint="eastAsia" w:ascii="宋体" w:hAnsi="宋体" w:eastAsiaTheme="minorEastAsia" w:cstheme="minorBidi"/>
                <w:color w:val="000000"/>
                <w:kern w:val="2"/>
                <w:sz w:val="21"/>
                <w:szCs w:val="21"/>
                <w:lang w:val="en-US" w:eastAsia="zh-CN" w:bidi="ar-SA"/>
              </w:rPr>
              <w:t>生产经营种类：桂花树、银杏、紫薇、金丝楠木、红豆杉；造林苗木、经济林苗木、城镇绿化苗木、花卉</w:t>
            </w:r>
          </w:p>
          <w:p>
            <w:pPr>
              <w:pStyle w:val="2"/>
              <w:jc w:val="left"/>
              <w:rPr>
                <w:rFonts w:hint="eastAsia" w:ascii="宋体" w:hAnsi="宋体" w:eastAsiaTheme="minorEastAsia" w:cstheme="minorBidi"/>
                <w:color w:val="000000"/>
                <w:kern w:val="2"/>
                <w:sz w:val="21"/>
                <w:szCs w:val="21"/>
                <w:lang w:val="en-US" w:eastAsia="zh-CN" w:bidi="ar-SA"/>
              </w:rPr>
            </w:pPr>
            <w:r>
              <w:rPr>
                <w:rFonts w:hint="eastAsia" w:ascii="宋体" w:hAnsi="宋体" w:eastAsiaTheme="minorEastAsia" w:cstheme="minorBidi"/>
                <w:color w:val="000000"/>
                <w:kern w:val="2"/>
                <w:sz w:val="21"/>
                <w:szCs w:val="21"/>
                <w:lang w:val="en-US" w:eastAsia="zh-CN" w:bidi="ar-SA"/>
              </w:rPr>
              <w:t>2.中华人民共和国林权证：林地所有权权力人：宁乡县大成镇二泉村十组</w:t>
            </w:r>
          </w:p>
          <w:p>
            <w:pPr>
              <w:pStyle w:val="2"/>
              <w:jc w:val="left"/>
              <w:rPr>
                <w:rFonts w:hint="eastAsia" w:ascii="宋体" w:hAnsi="宋体" w:eastAsiaTheme="minorEastAsia" w:cstheme="minorBidi"/>
                <w:color w:val="000000"/>
                <w:kern w:val="2"/>
                <w:sz w:val="21"/>
                <w:szCs w:val="21"/>
                <w:lang w:val="en-US" w:eastAsia="zh-CN" w:bidi="ar-SA"/>
              </w:rPr>
            </w:pPr>
            <w:r>
              <w:rPr>
                <w:rFonts w:hint="eastAsia" w:ascii="宋体" w:hAnsi="宋体" w:eastAsiaTheme="minorEastAsia" w:cstheme="minorBidi"/>
                <w:color w:val="000000"/>
                <w:kern w:val="2"/>
                <w:sz w:val="21"/>
                <w:szCs w:val="21"/>
                <w:lang w:val="en-US" w:eastAsia="zh-CN" w:bidi="ar-SA"/>
              </w:rPr>
              <w:t>林地使用权权力人：谭灿文  面积：69.9亩 林地使用期40年 终止日期：2051.7-31</w:t>
            </w:r>
          </w:p>
          <w:p>
            <w:pPr>
              <w:pStyle w:val="2"/>
              <w:jc w:val="left"/>
              <w:rPr>
                <w:rFonts w:hint="eastAsia" w:ascii="宋体" w:hAnsi="宋体" w:eastAsiaTheme="minorEastAsia" w:cstheme="minorBidi"/>
                <w:color w:val="000000"/>
                <w:kern w:val="2"/>
                <w:sz w:val="21"/>
                <w:szCs w:val="21"/>
                <w:lang w:val="en-US" w:eastAsia="zh-CN" w:bidi="ar-SA"/>
              </w:rPr>
            </w:pPr>
            <w:r>
              <w:rPr>
                <w:rFonts w:hint="eastAsia" w:ascii="宋体" w:hAnsi="宋体" w:eastAsiaTheme="minorEastAsia" w:cstheme="minorBidi"/>
                <w:color w:val="000000"/>
                <w:kern w:val="2"/>
                <w:sz w:val="21"/>
                <w:szCs w:val="21"/>
                <w:lang w:val="en-US" w:eastAsia="zh-CN" w:bidi="ar-SA"/>
              </w:rPr>
              <w:t>3.湖南省野生动植物及其产品经营许可证，经营方式：培育、购销，经营范围：人工培植南方红豆杉/银杏树和来源合法的国家二级及省重点保护的野生植物，有效期：2019.7.23-2023.7.22</w:t>
            </w:r>
          </w:p>
          <w:p>
            <w:pPr>
              <w:pStyle w:val="2"/>
              <w:jc w:val="left"/>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auto"/>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10"/>
              <w:rPr>
                <w:rFonts w:ascii="宋体" w:hAnsi="宋体"/>
                <w:color w:val="auto"/>
                <w:spacing w:val="-10"/>
                <w:sz w:val="20"/>
                <w:szCs w:val="20"/>
              </w:rPr>
            </w:pPr>
            <w:r>
              <w:rPr>
                <w:rFonts w:hint="eastAsia" w:ascii="宋体" w:hAnsi="宋体" w:cs="宋体"/>
                <w:color w:val="auto"/>
                <w:sz w:val="20"/>
                <w:szCs w:val="20"/>
              </w:rPr>
              <w:t>█</w:t>
            </w:r>
            <w:r>
              <w:rPr>
                <w:rFonts w:hint="eastAsia" w:ascii="宋体" w:hAnsi="宋体"/>
                <w:color w:val="auto"/>
                <w:spacing w:val="-10"/>
                <w:sz w:val="20"/>
                <w:szCs w:val="20"/>
              </w:rPr>
              <w:t>产品技术标准号：</w:t>
            </w:r>
            <w:r>
              <w:rPr>
                <w:rFonts w:ascii="宋体" w:hAnsi="宋体"/>
                <w:color w:val="auto"/>
                <w:spacing w:val="-10"/>
                <w:sz w:val="20"/>
                <w:szCs w:val="20"/>
              </w:rPr>
              <w:t xml:space="preserve">   </w:t>
            </w:r>
          </w:p>
          <w:p>
            <w:pPr>
              <w:rPr>
                <w:rFonts w:hint="default"/>
                <w:color w:val="auto"/>
                <w:lang w:val="en-US" w:eastAsia="zh-CN"/>
              </w:rPr>
            </w:pPr>
            <w:r>
              <w:rPr>
                <w:rFonts w:hint="default"/>
                <w:color w:val="auto"/>
                <w:lang w:val="en-US" w:eastAsia="zh-CN"/>
              </w:rPr>
              <w:t xml:space="preserve">  《中华人民共和国森林法》</w:t>
            </w:r>
            <w:r>
              <w:rPr>
                <w:rFonts w:hint="default"/>
                <w:color w:val="auto"/>
                <w:lang w:val="en-US" w:eastAsia="zh-CN"/>
              </w:rPr>
              <w:tab/>
            </w:r>
            <w:r>
              <w:rPr>
                <w:rFonts w:hint="default"/>
                <w:color w:val="auto"/>
                <w:lang w:val="en-US" w:eastAsia="zh-CN"/>
              </w:rPr>
              <w:t>第九届全国人民代表大会常务委员会第二次会议</w:t>
            </w:r>
            <w:r>
              <w:rPr>
                <w:rFonts w:hint="default"/>
                <w:color w:val="auto"/>
                <w:lang w:val="en-US" w:eastAsia="zh-CN"/>
              </w:rPr>
              <w:tab/>
            </w:r>
            <w:r>
              <w:rPr>
                <w:rFonts w:hint="default"/>
                <w:color w:val="auto"/>
                <w:lang w:val="en-US" w:eastAsia="zh-CN"/>
              </w:rPr>
              <w:t>1998.4.29</w:t>
            </w:r>
          </w:p>
          <w:p>
            <w:pPr>
              <w:rPr>
                <w:rFonts w:hint="default"/>
                <w:color w:val="auto"/>
                <w:lang w:val="en-US" w:eastAsia="zh-CN"/>
              </w:rPr>
            </w:pPr>
            <w:r>
              <w:rPr>
                <w:rFonts w:hint="default"/>
                <w:color w:val="auto"/>
                <w:lang w:val="en-US" w:eastAsia="zh-CN"/>
              </w:rPr>
              <w:t>《中华人民共和国环境保护法（试行）》</w:t>
            </w:r>
            <w:r>
              <w:rPr>
                <w:rFonts w:hint="default"/>
                <w:color w:val="auto"/>
                <w:lang w:val="en-US" w:eastAsia="zh-CN"/>
              </w:rPr>
              <w:tab/>
            </w:r>
            <w:r>
              <w:rPr>
                <w:rFonts w:hint="default"/>
                <w:color w:val="auto"/>
                <w:lang w:val="en-US" w:eastAsia="zh-CN"/>
              </w:rPr>
              <w:t>第五届全国人民代表大会常务委员会第十一次会议</w:t>
            </w:r>
            <w:r>
              <w:rPr>
                <w:rFonts w:hint="default"/>
                <w:color w:val="auto"/>
                <w:lang w:val="en-US" w:eastAsia="zh-CN"/>
              </w:rPr>
              <w:tab/>
            </w:r>
            <w:r>
              <w:rPr>
                <w:rFonts w:hint="default"/>
                <w:color w:val="auto"/>
                <w:lang w:val="en-US" w:eastAsia="zh-CN"/>
              </w:rPr>
              <w:t>1979.9.13</w:t>
            </w:r>
          </w:p>
          <w:p>
            <w:pPr>
              <w:rPr>
                <w:rFonts w:hint="default"/>
                <w:color w:val="auto"/>
                <w:lang w:val="en-US" w:eastAsia="zh-CN"/>
              </w:rPr>
            </w:pPr>
            <w:r>
              <w:rPr>
                <w:rFonts w:hint="default"/>
                <w:color w:val="auto"/>
                <w:lang w:val="en-US" w:eastAsia="zh-CN"/>
              </w:rPr>
              <w:t>《中华人民共和国城乡规划法》</w:t>
            </w:r>
            <w:r>
              <w:rPr>
                <w:rFonts w:hint="default"/>
                <w:color w:val="auto"/>
                <w:lang w:val="en-US" w:eastAsia="zh-CN"/>
              </w:rPr>
              <w:tab/>
            </w:r>
            <w:r>
              <w:rPr>
                <w:rFonts w:hint="default"/>
                <w:color w:val="auto"/>
                <w:lang w:val="en-US" w:eastAsia="zh-CN"/>
              </w:rPr>
              <w:t>第十届全国人民代表大会常务委员会第三十次会</w:t>
            </w:r>
            <w:r>
              <w:rPr>
                <w:rFonts w:hint="default"/>
                <w:color w:val="auto"/>
                <w:lang w:val="en-US" w:eastAsia="zh-CN"/>
              </w:rPr>
              <w:tab/>
            </w:r>
            <w:r>
              <w:rPr>
                <w:rFonts w:hint="default"/>
                <w:color w:val="auto"/>
                <w:lang w:val="en-US" w:eastAsia="zh-CN"/>
              </w:rPr>
              <w:t>2008.1.1</w:t>
            </w:r>
          </w:p>
          <w:p>
            <w:pPr>
              <w:rPr>
                <w:rFonts w:hint="default"/>
                <w:color w:val="auto"/>
                <w:lang w:val="en-US" w:eastAsia="zh-CN"/>
              </w:rPr>
            </w:pPr>
            <w:r>
              <w:rPr>
                <w:rFonts w:hint="default"/>
                <w:color w:val="auto"/>
                <w:lang w:val="en-US" w:eastAsia="zh-CN"/>
              </w:rPr>
              <w:t>中华人民共和国劳动合同法</w:t>
            </w:r>
            <w:r>
              <w:rPr>
                <w:rFonts w:hint="default"/>
                <w:color w:val="auto"/>
                <w:lang w:val="en-US" w:eastAsia="zh-CN"/>
              </w:rPr>
              <w:tab/>
            </w:r>
            <w:r>
              <w:rPr>
                <w:rFonts w:hint="default"/>
                <w:color w:val="auto"/>
                <w:lang w:val="en-US" w:eastAsia="zh-CN"/>
              </w:rPr>
              <w:t>全国人大</w:t>
            </w:r>
            <w:r>
              <w:rPr>
                <w:rFonts w:hint="default"/>
                <w:color w:val="auto"/>
                <w:lang w:val="en-US" w:eastAsia="zh-CN"/>
              </w:rPr>
              <w:tab/>
            </w:r>
            <w:r>
              <w:rPr>
                <w:rFonts w:hint="default"/>
                <w:color w:val="auto"/>
                <w:lang w:val="en-US" w:eastAsia="zh-CN"/>
              </w:rPr>
              <w:t>2013/7/1</w:t>
            </w:r>
          </w:p>
          <w:p>
            <w:pPr>
              <w:rPr>
                <w:rFonts w:hint="default"/>
                <w:color w:val="auto"/>
                <w:lang w:val="en-US" w:eastAsia="zh-CN"/>
              </w:rPr>
            </w:pPr>
            <w:r>
              <w:rPr>
                <w:rFonts w:hint="default"/>
                <w:color w:val="auto"/>
                <w:lang w:val="en-US" w:eastAsia="zh-CN"/>
              </w:rPr>
              <w:t>《中华人民共和国招标投标法》</w:t>
            </w:r>
            <w:r>
              <w:rPr>
                <w:rFonts w:hint="default"/>
                <w:color w:val="auto"/>
                <w:lang w:val="en-US" w:eastAsia="zh-CN"/>
              </w:rPr>
              <w:tab/>
            </w:r>
            <w:r>
              <w:rPr>
                <w:rFonts w:hint="default"/>
                <w:color w:val="auto"/>
                <w:lang w:val="en-US" w:eastAsia="zh-CN"/>
              </w:rPr>
              <w:t>第九届全国人民代表大会常务委员会第十一次会议</w:t>
            </w:r>
            <w:r>
              <w:rPr>
                <w:rFonts w:hint="default"/>
                <w:color w:val="auto"/>
                <w:lang w:val="en-US" w:eastAsia="zh-CN"/>
              </w:rPr>
              <w:tab/>
            </w:r>
            <w:r>
              <w:rPr>
                <w:rFonts w:hint="default"/>
                <w:color w:val="auto"/>
                <w:lang w:val="en-US" w:eastAsia="zh-CN"/>
              </w:rPr>
              <w:t>1999.8.30</w:t>
            </w:r>
          </w:p>
          <w:p>
            <w:pPr>
              <w:rPr>
                <w:rFonts w:hint="default"/>
                <w:color w:val="auto"/>
                <w:lang w:val="en-US" w:eastAsia="zh-CN"/>
              </w:rPr>
            </w:pPr>
            <w:r>
              <w:rPr>
                <w:rFonts w:hint="default"/>
                <w:color w:val="auto"/>
                <w:lang w:val="en-US" w:eastAsia="zh-CN"/>
              </w:rPr>
              <w:t>园林绿化养护管理标准及评比办法</w:t>
            </w:r>
            <w:r>
              <w:rPr>
                <w:rFonts w:hint="default"/>
                <w:color w:val="auto"/>
                <w:lang w:val="en-US" w:eastAsia="zh-CN"/>
              </w:rPr>
              <w:tab/>
            </w:r>
            <w:r>
              <w:rPr>
                <w:rFonts w:hint="default"/>
                <w:color w:val="auto"/>
                <w:lang w:val="en-US" w:eastAsia="zh-CN"/>
              </w:rPr>
              <w:tab/>
            </w:r>
            <w:r>
              <w:rPr>
                <w:rFonts w:hint="default"/>
                <w:color w:val="auto"/>
                <w:lang w:val="en-US" w:eastAsia="zh-CN"/>
              </w:rPr>
              <w:t>2016.9</w:t>
            </w:r>
          </w:p>
          <w:p>
            <w:pPr>
              <w:rPr>
                <w:rFonts w:hint="default"/>
                <w:color w:val="auto"/>
                <w:lang w:val="en-US" w:eastAsia="zh-CN"/>
              </w:rPr>
            </w:pPr>
            <w:r>
              <w:rPr>
                <w:rFonts w:hint="default"/>
                <w:color w:val="auto"/>
                <w:lang w:val="en-US" w:eastAsia="zh-CN"/>
              </w:rPr>
              <w:t>《湖南省实施〈城市绿化条例〉办法》</w:t>
            </w:r>
            <w:r>
              <w:rPr>
                <w:rFonts w:hint="default"/>
                <w:color w:val="auto"/>
                <w:lang w:val="en-US" w:eastAsia="zh-CN"/>
              </w:rPr>
              <w:tab/>
            </w:r>
            <w:r>
              <w:rPr>
                <w:rFonts w:hint="default"/>
                <w:color w:val="auto"/>
                <w:lang w:val="en-US" w:eastAsia="zh-CN"/>
              </w:rPr>
              <w:t>省人民政府第13次常务会议</w:t>
            </w:r>
            <w:r>
              <w:rPr>
                <w:rFonts w:hint="default"/>
                <w:color w:val="auto"/>
                <w:lang w:val="en-US" w:eastAsia="zh-CN"/>
              </w:rPr>
              <w:tab/>
            </w:r>
            <w:r>
              <w:rPr>
                <w:rFonts w:hint="default"/>
                <w:color w:val="auto"/>
                <w:lang w:val="en-US" w:eastAsia="zh-CN"/>
              </w:rPr>
              <w:t>1998.5.13</w:t>
            </w:r>
          </w:p>
          <w:p>
            <w:pPr>
              <w:rPr>
                <w:rFonts w:hint="default"/>
                <w:color w:val="auto"/>
                <w:lang w:val="en-US" w:eastAsia="zh-CN"/>
              </w:rPr>
            </w:pPr>
            <w:r>
              <w:rPr>
                <w:rFonts w:hint="default"/>
                <w:color w:val="auto"/>
                <w:lang w:val="en-US" w:eastAsia="zh-CN"/>
              </w:rPr>
              <w:t>湖南省城市园林绿化养护管理定额标准（试行）</w:t>
            </w:r>
            <w:r>
              <w:rPr>
                <w:rFonts w:hint="default"/>
                <w:color w:val="auto"/>
                <w:lang w:val="en-US" w:eastAsia="zh-CN"/>
              </w:rPr>
              <w:tab/>
            </w:r>
            <w:r>
              <w:rPr>
                <w:rFonts w:hint="default"/>
                <w:color w:val="auto"/>
                <w:lang w:val="en-US" w:eastAsia="zh-CN"/>
              </w:rPr>
              <w:t>湖南省建设厅城建处</w:t>
            </w:r>
            <w:r>
              <w:rPr>
                <w:rFonts w:hint="default"/>
                <w:color w:val="auto"/>
                <w:lang w:val="en-US" w:eastAsia="zh-CN"/>
              </w:rPr>
              <w:tab/>
            </w:r>
            <w:r>
              <w:rPr>
                <w:rFonts w:hint="default"/>
                <w:color w:val="auto"/>
                <w:lang w:val="en-US" w:eastAsia="zh-CN"/>
              </w:rPr>
              <w:t>2018.2.9</w:t>
            </w:r>
          </w:p>
          <w:p>
            <w:pPr>
              <w:rPr>
                <w:rFonts w:hint="default"/>
                <w:color w:val="auto"/>
                <w:lang w:val="en-US" w:eastAsia="zh-CN"/>
              </w:rPr>
            </w:pPr>
            <w:r>
              <w:rPr>
                <w:rFonts w:hint="default"/>
                <w:color w:val="auto"/>
                <w:lang w:val="en-US" w:eastAsia="zh-CN"/>
              </w:rPr>
              <w:t>城市绿地设计规范</w:t>
            </w:r>
            <w:r>
              <w:rPr>
                <w:rFonts w:hint="default"/>
                <w:color w:val="auto"/>
                <w:lang w:val="en-US" w:eastAsia="zh-CN"/>
              </w:rPr>
              <w:tab/>
            </w:r>
            <w:r>
              <w:rPr>
                <w:rFonts w:hint="default"/>
                <w:color w:val="auto"/>
                <w:lang w:val="en-US" w:eastAsia="zh-CN"/>
              </w:rPr>
              <w:t>GB 50420-2007</w:t>
            </w:r>
            <w:r>
              <w:rPr>
                <w:rFonts w:hint="default"/>
                <w:color w:val="auto"/>
                <w:lang w:val="en-US" w:eastAsia="zh-CN"/>
              </w:rPr>
              <w:tab/>
            </w:r>
          </w:p>
          <w:p>
            <w:pPr>
              <w:rPr>
                <w:rFonts w:hint="default"/>
                <w:color w:val="auto"/>
                <w:lang w:val="en-US" w:eastAsia="zh-CN"/>
              </w:rPr>
            </w:pPr>
            <w:r>
              <w:rPr>
                <w:rFonts w:hint="default"/>
                <w:color w:val="auto"/>
                <w:lang w:val="en-US" w:eastAsia="zh-CN"/>
              </w:rPr>
              <w:t>城市园林苗圃育苗技术规程</w:t>
            </w:r>
            <w:r>
              <w:rPr>
                <w:rFonts w:hint="default"/>
                <w:color w:val="auto"/>
                <w:lang w:val="en-US" w:eastAsia="zh-CN"/>
              </w:rPr>
              <w:tab/>
            </w:r>
            <w:r>
              <w:rPr>
                <w:rFonts w:hint="default"/>
                <w:color w:val="auto"/>
                <w:lang w:val="en-US" w:eastAsia="zh-CN"/>
              </w:rPr>
              <w:t>CJT23-1999</w:t>
            </w:r>
            <w:r>
              <w:rPr>
                <w:rFonts w:hint="default"/>
                <w:color w:val="auto"/>
                <w:lang w:val="en-US" w:eastAsia="zh-CN"/>
              </w:rPr>
              <w:tab/>
            </w:r>
          </w:p>
          <w:p>
            <w:pPr>
              <w:rPr>
                <w:rFonts w:hint="default"/>
                <w:color w:val="auto"/>
                <w:lang w:val="en-US" w:eastAsia="zh-CN"/>
              </w:rPr>
            </w:pPr>
            <w:r>
              <w:rPr>
                <w:rFonts w:hint="default"/>
                <w:color w:val="auto"/>
                <w:lang w:val="en-US" w:eastAsia="zh-CN"/>
              </w:rPr>
              <w:t>城市绿化工程施工及验收规范</w:t>
            </w:r>
            <w:r>
              <w:rPr>
                <w:rFonts w:hint="default"/>
                <w:color w:val="auto"/>
                <w:lang w:val="en-US" w:eastAsia="zh-CN"/>
              </w:rPr>
              <w:tab/>
            </w:r>
            <w:r>
              <w:rPr>
                <w:rFonts w:hint="default"/>
                <w:color w:val="auto"/>
                <w:lang w:val="en-US" w:eastAsia="zh-CN"/>
              </w:rPr>
              <w:t>建标【1999】46号</w:t>
            </w:r>
            <w:r>
              <w:rPr>
                <w:rFonts w:hint="default"/>
                <w:color w:val="auto"/>
                <w:lang w:val="en-US" w:eastAsia="zh-CN"/>
              </w:rPr>
              <w:tab/>
            </w:r>
            <w:r>
              <w:rPr>
                <w:rFonts w:hint="default"/>
                <w:color w:val="auto"/>
                <w:lang w:val="en-US" w:eastAsia="zh-CN"/>
              </w:rPr>
              <w:t>1999.2.24</w:t>
            </w:r>
          </w:p>
          <w:p>
            <w:pPr>
              <w:rPr>
                <w:rFonts w:hint="default"/>
                <w:color w:val="auto"/>
                <w:lang w:val="en-US" w:eastAsia="zh-CN"/>
              </w:rPr>
            </w:pPr>
            <w:r>
              <w:rPr>
                <w:rFonts w:hint="default"/>
                <w:color w:val="auto"/>
                <w:lang w:val="en-US" w:eastAsia="zh-CN"/>
              </w:rPr>
              <w:t>关于加强城市绿地和绿化种植保护的规定</w:t>
            </w:r>
            <w:r>
              <w:rPr>
                <w:rFonts w:hint="default"/>
                <w:color w:val="auto"/>
                <w:lang w:val="en-US" w:eastAsia="zh-CN"/>
              </w:rPr>
              <w:tab/>
            </w:r>
            <w:r>
              <w:rPr>
                <w:rFonts w:hint="default"/>
                <w:color w:val="auto"/>
                <w:lang w:val="en-US" w:eastAsia="zh-CN"/>
              </w:rPr>
              <w:t>建城【1994】716号</w:t>
            </w:r>
            <w:r>
              <w:rPr>
                <w:rFonts w:hint="default"/>
                <w:color w:val="auto"/>
                <w:lang w:val="en-US" w:eastAsia="zh-CN"/>
              </w:rPr>
              <w:tab/>
            </w:r>
            <w:r>
              <w:rPr>
                <w:rFonts w:hint="default"/>
                <w:color w:val="auto"/>
                <w:lang w:val="en-US" w:eastAsia="zh-CN"/>
              </w:rPr>
              <w:t>2003.8.9</w:t>
            </w:r>
          </w:p>
          <w:p>
            <w:pPr>
              <w:rPr>
                <w:rFonts w:hint="default"/>
                <w:color w:val="auto"/>
                <w:lang w:val="en-US" w:eastAsia="zh-CN"/>
              </w:rPr>
            </w:pPr>
            <w:r>
              <w:rPr>
                <w:rFonts w:hint="default"/>
                <w:color w:val="auto"/>
                <w:lang w:val="en-US" w:eastAsia="zh-CN"/>
              </w:rPr>
              <w:t>国务院关于加强城市绿化建设的通知</w:t>
            </w:r>
            <w:r>
              <w:rPr>
                <w:rFonts w:hint="default"/>
                <w:color w:val="auto"/>
                <w:lang w:val="en-US" w:eastAsia="zh-CN"/>
              </w:rPr>
              <w:tab/>
            </w:r>
            <w:r>
              <w:rPr>
                <w:rFonts w:hint="default"/>
                <w:color w:val="auto"/>
                <w:lang w:val="en-US" w:eastAsia="zh-CN"/>
              </w:rPr>
              <w:t>国发【2001】20号</w:t>
            </w:r>
            <w:r>
              <w:rPr>
                <w:rFonts w:hint="default"/>
                <w:color w:val="auto"/>
                <w:lang w:val="en-US" w:eastAsia="zh-CN"/>
              </w:rPr>
              <w:tab/>
            </w:r>
            <w:r>
              <w:rPr>
                <w:rFonts w:hint="default"/>
                <w:color w:val="auto"/>
                <w:lang w:val="en-US" w:eastAsia="zh-CN"/>
              </w:rPr>
              <w:t>2001.5.21</w:t>
            </w:r>
          </w:p>
          <w:p>
            <w:pPr>
              <w:rPr>
                <w:rFonts w:hint="default"/>
                <w:color w:val="auto"/>
                <w:lang w:val="en-US" w:eastAsia="zh-CN"/>
              </w:rPr>
            </w:pPr>
            <w:r>
              <w:rPr>
                <w:rFonts w:hint="default"/>
                <w:color w:val="auto"/>
                <w:lang w:val="en-US" w:eastAsia="zh-CN"/>
              </w:rPr>
              <w:t>中华人民共和国森林法实施条例</w:t>
            </w:r>
            <w:r>
              <w:rPr>
                <w:rFonts w:hint="default"/>
                <w:color w:val="auto"/>
                <w:lang w:val="en-US" w:eastAsia="zh-CN"/>
              </w:rPr>
              <w:tab/>
            </w:r>
            <w:r>
              <w:rPr>
                <w:rFonts w:hint="default"/>
                <w:color w:val="auto"/>
                <w:lang w:val="en-US" w:eastAsia="zh-CN"/>
              </w:rPr>
              <w:t>2016年1月13日国务院第119次常务会议</w:t>
            </w:r>
            <w:r>
              <w:rPr>
                <w:rFonts w:hint="default"/>
                <w:color w:val="auto"/>
                <w:lang w:val="en-US" w:eastAsia="zh-CN"/>
              </w:rPr>
              <w:tab/>
            </w:r>
            <w:r>
              <w:rPr>
                <w:rFonts w:hint="default"/>
                <w:color w:val="auto"/>
                <w:lang w:val="en-US" w:eastAsia="zh-CN"/>
              </w:rPr>
              <w:t>2000年1月29日</w:t>
            </w:r>
          </w:p>
          <w:p>
            <w:pPr>
              <w:rPr>
                <w:rFonts w:ascii="宋体"/>
                <w:color w:val="000000"/>
                <w:spacing w:val="-10"/>
                <w:sz w:val="20"/>
                <w:szCs w:val="20"/>
              </w:rPr>
            </w:pPr>
            <w:r>
              <w:rPr>
                <w:rFonts w:hint="eastAsia" w:ascii="宋体"/>
                <w:bCs w:val="0"/>
                <w:color w:val="auto"/>
                <w:spacing w:val="0"/>
                <w:sz w:val="20"/>
                <w:szCs w:val="20"/>
              </w:rPr>
              <w:tab/>
            </w:r>
            <w:r>
              <w:rPr>
                <w:rFonts w:ascii="宋体" w:hAnsi="宋体"/>
                <w:color w:val="auto"/>
                <w:spacing w:val="-10"/>
                <w:sz w:val="20"/>
                <w:szCs w:val="20"/>
              </w:rPr>
              <w:t xml:space="preserve">                </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themeColor="text1"/>
                <w:sz w:val="20"/>
                <w:szCs w:val="20"/>
              </w:rPr>
              <w:t>《环境保护法》等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ascii="宋体"/>
                <w:color w:val="000000" w:themeColor="text1"/>
                <w:sz w:val="20"/>
                <w:szCs w:val="20"/>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3"/>
              <w:spacing w:line="440" w:lineRule="exact"/>
              <w:rPr>
                <w:rFonts w:ascii="宋体" w:hAnsi="宋体"/>
                <w:bCs/>
              </w:rPr>
            </w:pPr>
            <w:r>
              <w:rPr>
                <w:rFonts w:hint="eastAsia" w:ascii="华文中宋" w:hAnsi="华文中宋" w:eastAsia="华文中宋" w:cs="宋体"/>
                <w:b/>
                <w:color w:val="000000"/>
                <w:szCs w:val="21"/>
                <w:lang w:val="zh-CN"/>
              </w:rPr>
              <w:t xml:space="preserve"> </w:t>
            </w:r>
            <w:r>
              <w:rPr>
                <w:rFonts w:hint="eastAsia" w:ascii="宋体" w:hAnsi="宋体"/>
                <w:bCs/>
              </w:rPr>
              <w:t>园林绿化设计</w:t>
            </w:r>
            <w:r>
              <w:rPr>
                <w:rFonts w:hint="eastAsia" w:ascii="宋体" w:hAnsi="宋体"/>
                <w:bCs/>
                <w:lang w:val="en-US" w:eastAsia="zh-CN"/>
              </w:rPr>
              <w:t>及施工</w:t>
            </w:r>
            <w:r>
              <w:rPr>
                <w:rFonts w:hint="eastAsia" w:ascii="宋体" w:hAnsi="宋体"/>
                <w:bCs/>
              </w:rPr>
              <w:t>：</w:t>
            </w:r>
          </w:p>
          <w:p>
            <w:pPr>
              <w:pStyle w:val="3"/>
              <w:spacing w:line="440" w:lineRule="exact"/>
              <w:rPr>
                <w:rFonts w:hint="eastAsia" w:ascii="宋体" w:hAnsi="宋体"/>
                <w:bCs/>
              </w:rPr>
            </w:pPr>
            <w:r>
              <w:rPr>
                <w:rFonts w:hint="eastAsia" w:ascii="宋体" w:hAnsi="宋体"/>
                <w:bCs/>
              </w:rPr>
              <w:t>前期准备（组织园林绿化设计、园林绿化设计、效果图园林绿化设计）</w:t>
            </w:r>
            <w:r>
              <w:rPr>
                <w:rFonts w:ascii="宋体" w:hAnsi="宋体"/>
                <w:bCs/>
              </w:rPr>
              <w:t>--</w:t>
            </w:r>
            <w:r>
              <w:rPr>
                <w:rFonts w:hint="eastAsia" w:ascii="宋体" w:hAnsi="宋体"/>
                <w:bCs/>
              </w:rPr>
              <w:t>平整土地—种植—养护管理——工程竣工</w:t>
            </w:r>
          </w:p>
          <w:p>
            <w:pPr>
              <w:pStyle w:val="3"/>
              <w:spacing w:line="440" w:lineRule="exact"/>
              <w:rPr>
                <w:rFonts w:hint="eastAsia" w:ascii="宋体" w:hAnsi="宋体"/>
                <w:bCs/>
              </w:rPr>
            </w:pPr>
            <w:r>
              <w:rPr>
                <w:rFonts w:hint="eastAsia" w:ascii="宋体" w:hAnsi="宋体"/>
                <w:bCs/>
              </w:rPr>
              <w:t>苗木销售流程：</w:t>
            </w:r>
          </w:p>
          <w:p>
            <w:pPr>
              <w:pStyle w:val="3"/>
              <w:spacing w:line="440" w:lineRule="exact"/>
              <w:rPr>
                <w:rFonts w:ascii="宋体" w:hAnsi="宋体"/>
                <w:bCs/>
              </w:rPr>
            </w:pPr>
            <w:r>
              <w:rPr>
                <w:rFonts w:hint="eastAsia" w:ascii="宋体" w:hAnsi="宋体"/>
                <w:bCs/>
              </w:rPr>
              <w:t>合同签订---发苗准备——验苗——接待客户——订单结束</w:t>
            </w:r>
          </w:p>
          <w:p>
            <w:pPr>
              <w:pStyle w:val="3"/>
              <w:spacing w:line="440" w:lineRule="exact"/>
              <w:rPr>
                <w:rFonts w:ascii="宋体" w:hAnsi="宋体"/>
                <w:bCs/>
              </w:rPr>
            </w:pPr>
            <w:r>
              <w:rPr>
                <w:rFonts w:ascii="宋体" w:hAnsi="宋体"/>
                <w:bCs/>
              </w:rPr>
              <w:t>园林绿化养护流程：</w:t>
            </w:r>
          </w:p>
          <w:p>
            <w:pPr>
              <w:pStyle w:val="3"/>
              <w:spacing w:line="440" w:lineRule="exact"/>
              <w:rPr>
                <w:rFonts w:hint="eastAsia" w:ascii="宋体" w:hAnsi="宋体"/>
                <w:bCs/>
              </w:rPr>
            </w:pPr>
            <w:r>
              <w:rPr>
                <w:rFonts w:hint="eastAsia" w:ascii="宋体" w:hAnsi="宋体"/>
                <w:bCs/>
              </w:rPr>
              <w:t>园林绿化养护工作计划-组织园林绿化养护工作实施-</w:t>
            </w:r>
            <w:r>
              <w:rPr>
                <w:rFonts w:ascii="宋体" w:hAnsi="宋体"/>
                <w:bCs/>
              </w:rPr>
              <w:t>实际情况监督和检查-园林绿化养护效果评价</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关键过程有：</w:t>
            </w:r>
            <w:r>
              <w:rPr>
                <w:rFonts w:hint="eastAsia" w:ascii="宋体" w:hAnsi="宋体"/>
                <w:color w:val="auto"/>
                <w:szCs w:val="21"/>
              </w:rPr>
              <w:t>园林绿化设计</w:t>
            </w:r>
            <w:r>
              <w:rPr>
                <w:rFonts w:hint="eastAsia" w:ascii="宋体" w:hAnsi="宋体"/>
                <w:color w:val="auto"/>
                <w:szCs w:val="21"/>
                <w:lang w:val="en-US" w:eastAsia="zh-CN"/>
              </w:rPr>
              <w:t>及施工过程</w:t>
            </w:r>
            <w:r>
              <w:rPr>
                <w:rFonts w:hint="eastAsia" w:ascii="宋体" w:hAnsi="宋体"/>
                <w:color w:val="auto"/>
                <w:szCs w:val="21"/>
              </w:rPr>
              <w:t>、养护</w:t>
            </w:r>
            <w:r>
              <w:rPr>
                <w:rFonts w:hint="eastAsia" w:ascii="宋体" w:hAnsi="宋体"/>
                <w:color w:val="auto"/>
                <w:szCs w:val="21"/>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针对关键过程建立的控制文件有：</w:t>
            </w:r>
            <w:r>
              <w:rPr>
                <w:rFonts w:hint="eastAsia" w:ascii="宋体" w:hAnsi="宋体"/>
                <w:color w:val="auto"/>
                <w:szCs w:val="21"/>
              </w:rPr>
              <w:t>园林绿化设计</w:t>
            </w:r>
            <w:r>
              <w:rPr>
                <w:rFonts w:hint="eastAsia" w:ascii="宋体" w:hAnsi="宋体"/>
                <w:color w:val="auto"/>
                <w:sz w:val="20"/>
                <w:szCs w:val="20"/>
                <w:lang w:eastAsia="zh-CN"/>
              </w:rPr>
              <w:t>控制程序、</w:t>
            </w:r>
            <w:r>
              <w:rPr>
                <w:rFonts w:hint="eastAsia" w:ascii="宋体" w:hAnsi="宋体"/>
                <w:color w:val="auto"/>
                <w:szCs w:val="21"/>
              </w:rPr>
              <w:t>园林绿化</w:t>
            </w:r>
            <w:r>
              <w:rPr>
                <w:rFonts w:hint="eastAsia" w:ascii="宋体" w:hAnsi="宋体"/>
                <w:color w:val="auto"/>
                <w:szCs w:val="21"/>
                <w:lang w:val="en-US" w:eastAsia="zh-CN"/>
              </w:rPr>
              <w:t>施工</w:t>
            </w:r>
            <w:r>
              <w:rPr>
                <w:rFonts w:hint="eastAsia" w:ascii="宋体" w:hAnsi="宋体"/>
                <w:color w:val="auto"/>
                <w:sz w:val="20"/>
                <w:szCs w:val="20"/>
                <w:lang w:eastAsia="zh-CN"/>
              </w:rPr>
              <w:t>控制程序、</w:t>
            </w:r>
            <w:r>
              <w:rPr>
                <w:rFonts w:hint="eastAsia" w:ascii="宋体" w:hAnsi="宋体"/>
                <w:color w:val="auto"/>
                <w:szCs w:val="21"/>
              </w:rPr>
              <w:t>养护</w:t>
            </w:r>
            <w:r>
              <w:rPr>
                <w:rFonts w:hint="eastAsia" w:ascii="宋体" w:hAnsi="宋体"/>
                <w:color w:val="auto"/>
                <w:szCs w:val="21"/>
                <w:lang w:val="en-US" w:eastAsia="zh-CN"/>
              </w:rPr>
              <w:t>控制程序</w:t>
            </w:r>
            <w:r>
              <w:rPr>
                <w:rFonts w:hint="eastAsia" w:ascii="宋体" w:hAnsi="宋体"/>
                <w:color w:val="auto"/>
                <w:sz w:val="20"/>
                <w:szCs w:val="20"/>
                <w:lang w:eastAsia="zh-CN"/>
              </w:rPr>
              <w:t>、</w:t>
            </w:r>
            <w:r>
              <w:rPr>
                <w:rFonts w:hint="eastAsia" w:ascii="宋体" w:hAnsi="宋体"/>
                <w:color w:val="auto"/>
                <w:szCs w:val="21"/>
              </w:rPr>
              <w:t>养护</w:t>
            </w:r>
            <w:r>
              <w:rPr>
                <w:rFonts w:hint="eastAsia" w:ascii="宋体" w:hAnsi="宋体"/>
                <w:color w:val="auto"/>
                <w:szCs w:val="21"/>
                <w:lang w:val="en-US" w:eastAsia="zh-CN"/>
              </w:rPr>
              <w:t>作业指导书等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color w:val="auto"/>
                <w:szCs w:val="21"/>
              </w:rPr>
              <w:t>园林绿化设计</w:t>
            </w:r>
            <w:r>
              <w:rPr>
                <w:rFonts w:hint="eastAsia" w:ascii="宋体" w:hAnsi="宋体"/>
                <w:color w:val="auto"/>
                <w:szCs w:val="21"/>
                <w:lang w:val="en-US" w:eastAsia="zh-CN"/>
              </w:rPr>
              <w:t>过程</w:t>
            </w:r>
            <w:r>
              <w:rPr>
                <w:rFonts w:hint="eastAsia" w:ascii="宋体" w:hAnsi="宋体"/>
                <w:color w:val="auto"/>
                <w:szCs w:val="21"/>
              </w:rPr>
              <w:t>、养护</w:t>
            </w:r>
            <w:r>
              <w:rPr>
                <w:rFonts w:hint="eastAsia" w:ascii="宋体" w:hAnsi="宋体"/>
                <w:color w:val="auto"/>
                <w:szCs w:val="21"/>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auto"/>
                <w:spacing w:val="-10"/>
                <w:sz w:val="20"/>
                <w:szCs w:val="20"/>
              </w:rPr>
            </w:pPr>
            <w:r>
              <w:rPr>
                <w:rFonts w:hint="eastAsia" w:ascii="宋体" w:hAnsi="宋体"/>
                <w:color w:val="auto"/>
                <w:spacing w:val="-10"/>
                <w:sz w:val="20"/>
                <w:szCs w:val="20"/>
              </w:rPr>
              <w:t>主要设备：</w:t>
            </w:r>
          </w:p>
          <w:p>
            <w:pPr>
              <w:rPr>
                <w:rFonts w:ascii="宋体"/>
                <w:color w:val="auto"/>
                <w:spacing w:val="-10"/>
                <w:sz w:val="20"/>
                <w:szCs w:val="20"/>
              </w:rPr>
            </w:pPr>
            <w:r>
              <w:rPr>
                <w:rFonts w:hint="eastAsia" w:ascii="宋体"/>
                <w:color w:val="auto"/>
                <w:spacing w:val="-10"/>
                <w:sz w:val="20"/>
                <w:szCs w:val="20"/>
                <w:lang w:val="en-US" w:eastAsia="zh-CN"/>
              </w:rPr>
              <w:t>洒水车、</w:t>
            </w:r>
            <w:r>
              <w:rPr>
                <w:rFonts w:hint="eastAsia" w:ascii="宋体"/>
                <w:color w:val="auto"/>
                <w:spacing w:val="-10"/>
                <w:sz w:val="20"/>
                <w:szCs w:val="20"/>
              </w:rPr>
              <w:t>花铲、花锄、花锹、修枝剪、垃圾夹</w:t>
            </w:r>
            <w:r>
              <w:rPr>
                <w:rFonts w:hint="eastAsia" w:ascii="宋体"/>
                <w:color w:val="auto"/>
                <w:spacing w:val="-10"/>
                <w:sz w:val="20"/>
                <w:szCs w:val="20"/>
              </w:rPr>
              <w:tab/>
            </w:r>
            <w:r>
              <w:rPr>
                <w:rFonts w:hint="eastAsia" w:ascii="宋体"/>
                <w:color w:val="auto"/>
                <w:spacing w:val="-10"/>
                <w:sz w:val="20"/>
                <w:szCs w:val="20"/>
              </w:rPr>
              <w:t>、浇水管</w:t>
            </w:r>
            <w:r>
              <w:rPr>
                <w:rFonts w:hint="eastAsia" w:ascii="宋体"/>
                <w:color w:val="auto"/>
                <w:spacing w:val="-10"/>
                <w:sz w:val="20"/>
                <w:szCs w:val="20"/>
              </w:rPr>
              <w:tab/>
            </w:r>
            <w:r>
              <w:rPr>
                <w:rFonts w:hint="eastAsia" w:ascii="宋体"/>
                <w:color w:val="auto"/>
                <w:spacing w:val="-10"/>
                <w:sz w:val="20"/>
                <w:szCs w:val="20"/>
              </w:rPr>
              <w:t>、（百米管）、施肥壶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 xml:space="preserve">设备是否满足要求                 </w:t>
            </w:r>
            <w:r>
              <w:rPr>
                <w:rFonts w:hint="eastAsia" w:ascii="宋体" w:hAnsi="宋体" w:eastAsia="宋体" w:cs="宋体"/>
                <w:color w:val="000000" w:themeColor="text1"/>
                <w:sz w:val="20"/>
                <w:szCs w:val="20"/>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eastAsia="宋体"/>
                <w:color w:val="auto"/>
                <w:lang w:val="en-US" w:eastAsia="zh-CN"/>
              </w:rPr>
            </w:pPr>
            <w:r>
              <w:rPr>
                <w:rFonts w:hint="eastAsia"/>
                <w:color w:val="auto"/>
              </w:rPr>
              <w:t>监视和测量设备（请简述主要监视和测量设备）：</w:t>
            </w:r>
            <w:r>
              <w:rPr>
                <w:rFonts w:hint="eastAsia"/>
                <w:color w:val="auto"/>
                <w:lang w:val="en-US" w:eastAsia="zh-CN"/>
              </w:rPr>
              <w:t>无</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rPr>
              <w:t>工作环境干净，阳光充足，</w:t>
            </w:r>
            <w:r>
              <w:rPr>
                <w:rFonts w:hint="eastAsia" w:ascii="宋体"/>
                <w:color w:val="000000" w:themeColor="text1"/>
                <w:sz w:val="20"/>
                <w:szCs w:val="20"/>
                <w:lang w:eastAsia="zh-CN"/>
              </w:rPr>
              <w:t>办公室</w:t>
            </w:r>
            <w:r>
              <w:rPr>
                <w:rFonts w:hint="eastAsia" w:ascii="宋体"/>
                <w:color w:val="000000" w:themeColor="text1"/>
                <w:sz w:val="20"/>
                <w:szCs w:val="20"/>
              </w:rPr>
              <w:t>内配备有灭火器消防器材，同时公司配备了办公所需的相应的电脑、电话、打印机、传真机等设施，能满足</w:t>
            </w:r>
            <w:r>
              <w:rPr>
                <w:rFonts w:hint="eastAsia" w:ascii="宋体" w:hAnsi="宋体"/>
                <w:szCs w:val="21"/>
              </w:rPr>
              <w:t>园林绿化设计、养护及苗木销售</w:t>
            </w:r>
            <w:r>
              <w:rPr>
                <w:rFonts w:hint="eastAsia" w:ascii="宋体"/>
                <w:color w:val="000000" w:themeColor="text1"/>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15</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u w:val="single"/>
                <w:lang w:val="en-US" w:eastAsia="zh-CN"/>
              </w:rPr>
              <w:t>3</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项目部、办公室。</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lang w:eastAsia="zh-CN"/>
              </w:rPr>
              <w:t>园林绿化设计</w:t>
            </w:r>
            <w:r>
              <w:rPr>
                <w:rFonts w:hint="eastAsia" w:ascii="宋体" w:hAnsi="宋体"/>
                <w:szCs w:val="21"/>
                <w:lang w:val="en-US" w:eastAsia="zh-CN"/>
              </w:rPr>
              <w:t>施工</w:t>
            </w:r>
            <w:r>
              <w:rPr>
                <w:rFonts w:hint="eastAsia" w:ascii="宋体" w:hAnsi="宋体"/>
                <w:szCs w:val="21"/>
                <w:lang w:eastAsia="zh-CN"/>
              </w:rPr>
              <w:t>过程、养护过程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eastAsia="zh-CN"/>
              </w:rPr>
              <w:t>园林绿化设计</w:t>
            </w:r>
            <w:r>
              <w:rPr>
                <w:rFonts w:hint="eastAsia" w:ascii="宋体" w:hAnsi="宋体"/>
                <w:szCs w:val="21"/>
                <w:lang w:val="en-US" w:eastAsia="zh-CN"/>
              </w:rPr>
              <w:t>施工</w:t>
            </w:r>
            <w:r>
              <w:rPr>
                <w:rFonts w:hint="eastAsia" w:ascii="宋体" w:hAnsi="宋体"/>
                <w:szCs w:val="21"/>
                <w:lang w:eastAsia="zh-CN"/>
              </w:rPr>
              <w:t>过程、养护过程</w:t>
            </w:r>
            <w:r>
              <w:rPr>
                <w:rFonts w:hint="eastAsia" w:ascii="宋体" w:hAnsi="宋体"/>
                <w:b/>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项目部、办公室。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eastAsia="zh-CN"/>
              </w:rPr>
              <w:t>园林绿化设计</w:t>
            </w:r>
            <w:r>
              <w:rPr>
                <w:rFonts w:hint="eastAsia" w:ascii="宋体" w:hAnsi="宋体"/>
                <w:szCs w:val="21"/>
                <w:lang w:val="en-US" w:eastAsia="zh-CN"/>
              </w:rPr>
              <w:t>施工</w:t>
            </w:r>
            <w:r>
              <w:rPr>
                <w:rFonts w:hint="eastAsia" w:ascii="宋体" w:hAnsi="宋体"/>
                <w:szCs w:val="21"/>
                <w:lang w:eastAsia="zh-CN"/>
              </w:rPr>
              <w:t>过程、养护过程</w:t>
            </w:r>
            <w:r>
              <w:rPr>
                <w:rFonts w:hint="eastAsia" w:ascii="宋体" w:hAnsi="宋体"/>
                <w:b/>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项目部、办公室。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eastAsia="zh-CN"/>
              </w:rPr>
              <w:t>园林绿化设计过程、养护过程</w:t>
            </w:r>
            <w:r>
              <w:rPr>
                <w:rFonts w:hint="eastAsia" w:ascii="宋体" w:hAnsi="宋体"/>
                <w:b/>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jc w:val="left"/>
              <w:rPr>
                <w:rFonts w:hint="eastAsia" w:ascii="宋体" w:hAnsi="宋体"/>
                <w:color w:val="000000"/>
                <w:szCs w:val="21"/>
              </w:rPr>
            </w:pPr>
            <w:r>
              <w:rPr>
                <w:rFonts w:hint="eastAsia" w:ascii="宋体" w:hAnsi="宋体"/>
                <w:b/>
                <w:color w:val="000000"/>
                <w:sz w:val="20"/>
                <w:szCs w:val="20"/>
              </w:rPr>
              <w:t>了解内审的策划</w:t>
            </w:r>
            <w:r>
              <w:rPr>
                <w:rFonts w:ascii="宋体" w:hAnsi="宋体"/>
                <w:b/>
                <w:color w:val="000000"/>
                <w:sz w:val="20"/>
                <w:szCs w:val="20"/>
              </w:rPr>
              <w:t>;</w:t>
            </w:r>
            <w:r>
              <w:rPr>
                <w:rFonts w:hint="eastAsia" w:ascii="宋体" w:hAnsi="宋体"/>
                <w:color w:val="000000"/>
                <w:szCs w:val="21"/>
              </w:rPr>
              <w:t>201</w:t>
            </w:r>
            <w:r>
              <w:rPr>
                <w:rFonts w:ascii="宋体" w:hAnsi="宋体"/>
                <w:color w:val="000000"/>
                <w:szCs w:val="21"/>
              </w:rPr>
              <w:t>9</w:t>
            </w:r>
            <w:r>
              <w:rPr>
                <w:rFonts w:hint="eastAsia" w:ascii="宋体" w:hAnsi="宋体"/>
                <w:color w:val="000000"/>
                <w:szCs w:val="21"/>
              </w:rPr>
              <w:t>年</w:t>
            </w:r>
            <w:r>
              <w:rPr>
                <w:rFonts w:ascii="宋体" w:hAnsi="宋体"/>
                <w:color w:val="000000"/>
                <w:szCs w:val="21"/>
              </w:rPr>
              <w:t>7</w:t>
            </w:r>
            <w:r>
              <w:rPr>
                <w:rFonts w:hint="eastAsia" w:ascii="宋体" w:hAnsi="宋体"/>
                <w:color w:val="000000"/>
                <w:szCs w:val="21"/>
              </w:rPr>
              <w:t>月1</w:t>
            </w:r>
            <w:r>
              <w:rPr>
                <w:rFonts w:ascii="宋体" w:hAnsi="宋体"/>
                <w:color w:val="000000"/>
                <w:szCs w:val="21"/>
              </w:rPr>
              <w:t>5</w:t>
            </w:r>
            <w:r>
              <w:rPr>
                <w:rFonts w:hint="eastAsia" w:ascii="宋体" w:hAnsi="宋体"/>
                <w:color w:val="000000"/>
                <w:szCs w:val="21"/>
              </w:rPr>
              <w:t>日-</w:t>
            </w:r>
            <w:r>
              <w:rPr>
                <w:rFonts w:ascii="宋体" w:hAnsi="宋体"/>
                <w:color w:val="000000"/>
                <w:szCs w:val="21"/>
              </w:rPr>
              <w:t>16</w:t>
            </w:r>
            <w:r>
              <w:rPr>
                <w:rFonts w:hint="eastAsia" w:ascii="宋体" w:hAnsi="宋体"/>
                <w:color w:val="000000"/>
                <w:szCs w:val="21"/>
              </w:rPr>
              <w:t>日</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28001-2011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Times New Roman" w:hAnsi="Times New Roman" w:eastAsia="宋体" w:cs="Times New Roman"/>
                <w:sz w:val="24"/>
                <w:szCs w:val="22"/>
                <w:lang w:val="en-US" w:eastAsia="zh-CN"/>
              </w:rPr>
              <w:t xml:space="preserve">2019.7.22 </w:t>
            </w:r>
            <w:r>
              <w:rPr>
                <w:rFonts w:hint="eastAsia" w:ascii="宋体" w:hAnsi="宋体"/>
                <w:szCs w:val="21"/>
              </w:rPr>
              <w:t>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rPr>
              <w:sym w:font="Wingdings 2" w:char="00A3"/>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sym w:font="Wingdings 2" w:char="00A3"/>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sym w:font="Wingdings 2" w:char="00A3"/>
      </w:r>
      <w:r>
        <w:rPr>
          <w:rFonts w:hint="eastAsia" w:ascii="宋体" w:hAnsi="宋体"/>
          <w:b/>
          <w:color w:val="000000"/>
          <w:sz w:val="20"/>
          <w:szCs w:val="20"/>
        </w:rPr>
        <w:t>范围有变化，与组织最终确定二阶段范围是：</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10"/>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2019.</w:t>
      </w:r>
      <w:r>
        <w:rPr>
          <w:rFonts w:hint="eastAsia" w:ascii="宋体" w:hAnsi="宋体"/>
          <w:b/>
          <w:color w:val="000000"/>
          <w:lang w:val="en-US" w:eastAsia="zh-CN"/>
        </w:rPr>
        <w:t>8.22</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湖南绿洲润源生态农业科技开发有限公司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7" w:hRule="atLeast"/>
        </w:trPr>
        <w:tc>
          <w:tcPr>
            <w:tcW w:w="948" w:type="dxa"/>
          </w:tcPr>
          <w:p>
            <w:pPr>
              <w:pStyle w:val="2"/>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10"/>
              <w:rPr>
                <w:rFonts w:hint="eastAsia" w:eastAsia="宋体"/>
                <w:color w:val="000000"/>
                <w:sz w:val="24"/>
                <w:lang w:eastAsia="zh-CN"/>
              </w:rPr>
            </w:pPr>
            <w:r>
              <w:rPr>
                <w:rFonts w:hint="eastAsia"/>
                <w:color w:val="000000"/>
                <w:sz w:val="24"/>
              </w:rPr>
              <w:t xml:space="preserve"> </w:t>
            </w:r>
            <w:r>
              <w:rPr>
                <w:rFonts w:hint="eastAsia"/>
                <w:color w:val="000000"/>
                <w:sz w:val="24"/>
                <w:lang w:eastAsia="zh-CN"/>
              </w:rPr>
              <w:t>外来文件清单中未提供与“</w:t>
            </w:r>
            <w:r>
              <w:t>园林绿化设计</w:t>
            </w:r>
            <w:r>
              <w:rPr>
                <w:rFonts w:hint="eastAsia"/>
                <w:lang w:val="en-US" w:eastAsia="zh-CN"/>
              </w:rPr>
              <w:t>及</w:t>
            </w:r>
            <w:bookmarkStart w:id="8" w:name="_GoBack"/>
            <w:bookmarkEnd w:id="8"/>
            <w:r>
              <w:rPr>
                <w:rFonts w:hint="eastAsia"/>
                <w:lang w:val="en-US" w:eastAsia="zh-CN"/>
              </w:rPr>
              <w:t>施工</w:t>
            </w:r>
            <w:r>
              <w:t>、养护及苗木销售</w:t>
            </w:r>
            <w:r>
              <w:rPr>
                <w:rFonts w:hint="eastAsia"/>
                <w:color w:val="000000"/>
                <w:sz w:val="24"/>
                <w:lang w:eastAsia="zh-CN"/>
              </w:rPr>
              <w:t>”相关的法律法规清单</w:t>
            </w:r>
          </w:p>
        </w:tc>
        <w:tc>
          <w:tcPr>
            <w:tcW w:w="1688" w:type="dxa"/>
          </w:tcPr>
          <w:p>
            <w:pPr>
              <w:pStyle w:val="2"/>
              <w:pBdr>
                <w:bottom w:val="none" w:color="auto" w:sz="0" w:space="0"/>
              </w:pBdr>
              <w:ind w:right="600"/>
              <w:jc w:val="left"/>
              <w:rPr>
                <w:color w:val="000000"/>
                <w:sz w:val="32"/>
                <w:szCs w:val="32"/>
              </w:rPr>
            </w:pPr>
          </w:p>
        </w:tc>
        <w:tc>
          <w:tcPr>
            <w:tcW w:w="1811" w:type="dxa"/>
          </w:tcPr>
          <w:p>
            <w:pPr>
              <w:pStyle w:val="2"/>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8</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22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10"/>
            </w:pPr>
          </w:p>
          <w:p>
            <w:pPr>
              <w:pStyle w:val="10"/>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日期：2019.</w:t>
            </w:r>
            <w:r>
              <w:rPr>
                <w:rFonts w:hint="eastAsia"/>
                <w:lang w:val="en-US" w:eastAsia="zh-CN"/>
              </w:rPr>
              <w:t>8.22</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11265"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0BCD"/>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A2A52"/>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48EB"/>
    <w:rsid w:val="00F651EB"/>
    <w:rsid w:val="00F769D3"/>
    <w:rsid w:val="00F9713E"/>
    <w:rsid w:val="00FE639C"/>
    <w:rsid w:val="071D6545"/>
    <w:rsid w:val="08690D9B"/>
    <w:rsid w:val="12D6052A"/>
    <w:rsid w:val="13AB5065"/>
    <w:rsid w:val="16A50E54"/>
    <w:rsid w:val="17FC7A3A"/>
    <w:rsid w:val="18883622"/>
    <w:rsid w:val="1B915FBC"/>
    <w:rsid w:val="1E2252C2"/>
    <w:rsid w:val="1FD96AC7"/>
    <w:rsid w:val="207606A4"/>
    <w:rsid w:val="24370793"/>
    <w:rsid w:val="2C792B6D"/>
    <w:rsid w:val="2DA22382"/>
    <w:rsid w:val="36F10BB0"/>
    <w:rsid w:val="3B6C727B"/>
    <w:rsid w:val="3BE052AD"/>
    <w:rsid w:val="43EF44E5"/>
    <w:rsid w:val="49916B26"/>
    <w:rsid w:val="4E7F1263"/>
    <w:rsid w:val="560832DF"/>
    <w:rsid w:val="59000032"/>
    <w:rsid w:val="5AA010A9"/>
    <w:rsid w:val="5DB76359"/>
    <w:rsid w:val="630C2FE9"/>
    <w:rsid w:val="68951256"/>
    <w:rsid w:val="6CFC1B86"/>
    <w:rsid w:val="73F01F71"/>
    <w:rsid w:val="743556D8"/>
    <w:rsid w:val="78E72D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表格文字"/>
    <w:basedOn w:val="1"/>
    <w:qFormat/>
    <w:uiPriority w:val="0"/>
    <w:pPr>
      <w:spacing w:before="25" w:after="25"/>
    </w:pPr>
    <w:rPr>
      <w:bCs/>
      <w:spacing w:val="10"/>
    </w:rPr>
  </w:style>
  <w:style w:type="character" w:customStyle="1" w:styleId="11">
    <w:name w:val="批注框文本 Char"/>
    <w:basedOn w:val="7"/>
    <w:link w:val="4"/>
    <w:semiHidden/>
    <w:qFormat/>
    <w:locked/>
    <w:uiPriority w:val="99"/>
    <w:rPr>
      <w:rFonts w:ascii="Times New Roman" w:hAnsi="Times New Roman" w:eastAsia="宋体" w:cs="Times New Roman"/>
      <w:sz w:val="18"/>
      <w:szCs w:val="18"/>
    </w:rPr>
  </w:style>
  <w:style w:type="character" w:customStyle="1" w:styleId="12">
    <w:name w:val="页脚 Char"/>
    <w:basedOn w:val="7"/>
    <w:link w:val="5"/>
    <w:qFormat/>
    <w:locked/>
    <w:uiPriority w:val="99"/>
    <w:rPr>
      <w:rFonts w:ascii="Times New Roman" w:hAnsi="Times New Roman" w:eastAsia="宋体" w:cs="Times New Roman"/>
      <w:sz w:val="18"/>
      <w:szCs w:val="18"/>
    </w:rPr>
  </w:style>
  <w:style w:type="character" w:customStyle="1" w:styleId="13">
    <w:name w:val="页眉 Char"/>
    <w:basedOn w:val="7"/>
    <w:link w:val="2"/>
    <w:qFormat/>
    <w:locked/>
    <w:uiPriority w:val="99"/>
    <w:rPr>
      <w:rFonts w:ascii="Calibri" w:hAnsi="Calibri" w:eastAsia="宋体" w:cs="Times New Roman"/>
      <w:sz w:val="18"/>
      <w:szCs w:val="18"/>
    </w:rPr>
  </w:style>
  <w:style w:type="character" w:customStyle="1" w:styleId="14">
    <w:name w:val="副标题 Char"/>
    <w:basedOn w:val="7"/>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6223</Words>
  <Characters>2099</Characters>
  <Lines>17</Lines>
  <Paragraphs>16</Paragraphs>
  <TotalTime>3</TotalTime>
  <ScaleCrop>false</ScaleCrop>
  <LinksUpToDate>false</LinksUpToDate>
  <CharactersWithSpaces>8306</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tanha</cp:lastModifiedBy>
  <cp:lastPrinted>2019-08-24T02:50:00Z</cp:lastPrinted>
  <dcterms:modified xsi:type="dcterms:W3CDTF">2019-08-29T16:19:02Z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