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之旭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5下午至2024-07-25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