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江西昌通电力科技有限公司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0952-2022-QEO-2024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2024年07月25日 上午至2024年07月26日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江西昌通电力科技有限公司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