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3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咸阳同辉锻铸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18日 上午至2024年07月19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