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1118-2022-2024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成都格调服饰有限公司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2024年07月24日 上午至2024年07月24日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