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宜昌市宝业建筑工业化有限公司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2024年07月29日 上午至2024年07月31日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宜昌市宝业建筑工业化有限公司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