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 xml:space="preserve">田永山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董英明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李林          </w:t>
            </w:r>
            <w:r>
              <w:rPr>
                <w:rFonts w:hint="eastAsia" w:ascii="宋体" w:hAnsi="宋体" w:cs="宋体"/>
                <w:color w:val="000000"/>
                <w:szCs w:val="24"/>
              </w:rPr>
              <w:t xml:space="preserve">  审核时间：20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05.31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 xml:space="preserve">的质量管理体系的范围为: </w:t>
            </w:r>
            <w:bookmarkStart w:id="0" w:name="审核范围"/>
            <w:r>
              <w:rPr>
                <w:rFonts w:hint="eastAsia" w:ascii="宋体" w:hAnsi="宋体"/>
                <w:szCs w:val="21"/>
              </w:rPr>
              <w:t>橡胶件的制造</w:t>
            </w:r>
            <w:bookmarkEnd w:id="0"/>
            <w:r>
              <w:rPr>
                <w:rFonts w:hint="eastAsia" w:ascii="宋体" w:hAnsi="宋体"/>
                <w:szCs w:val="21"/>
              </w:rPr>
              <w:t xml:space="preserve"> </w:t>
            </w:r>
          </w:p>
          <w:p>
            <w:pPr>
              <w:spacing w:line="360" w:lineRule="auto"/>
              <w:rPr>
                <w:rFonts w:hint="eastAsia" w:ascii="宋体" w:hAnsi="宋体" w:eastAsia="宋体" w:cs="宋体"/>
                <w:szCs w:val="24"/>
                <w:lang w:eastAsia="zh-CN"/>
              </w:rPr>
            </w:pPr>
            <w:r>
              <w:rPr>
                <w:rFonts w:hint="eastAsia" w:ascii="宋体" w:hAnsi="宋体" w:cs="宋体"/>
                <w:szCs w:val="24"/>
              </w:rPr>
              <w:t>注册地址：</w:t>
            </w:r>
            <w:r>
              <w:rPr>
                <w:rFonts w:hint="eastAsia"/>
                <w:lang w:eastAsia="zh-CN"/>
              </w:rPr>
              <w:t>射洪县武安开发区磨嘴村九组</w:t>
            </w:r>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lang w:eastAsia="zh-CN"/>
              </w:rPr>
              <w:t>射洪县武安开发区磨嘴村九组</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关键过程为：</w:t>
            </w:r>
            <w:r>
              <w:rPr>
                <w:rFonts w:hint="eastAsia" w:ascii="宋体" w:hAnsi="宋体" w:cs="宋体"/>
                <w:szCs w:val="24"/>
                <w:lang w:val="en-US" w:eastAsia="zh-CN"/>
              </w:rPr>
              <w:t xml:space="preserve">混炼、返炼过程   </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：硫化定型，无外包过程。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田永山</w:t>
            </w:r>
            <w:r>
              <w:rPr>
                <w:rFonts w:hint="eastAsia" w:ascii="宋体" w:hAnsi="宋体" w:cs="宋体"/>
                <w:color w:val="000000"/>
                <w:szCs w:val="24"/>
              </w:rPr>
              <w:t xml:space="preserve">    组织代表：</w:t>
            </w:r>
            <w:r>
              <w:rPr>
                <w:rFonts w:hint="eastAsia" w:ascii="宋体" w:hAnsi="宋体" w:cs="宋体"/>
                <w:color w:val="000000"/>
                <w:szCs w:val="24"/>
                <w:lang w:val="en-US" w:eastAsia="zh-CN"/>
              </w:rPr>
              <w:t>董英明</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10"/>
              <w:spacing w:before="0" w:beforeAutospacing="0" w:after="0" w:afterAutospacing="0" w:line="500" w:lineRule="exact"/>
              <w:ind w:firstLine="210" w:firstLineChars="100"/>
              <w:rPr>
                <w:rFonts w:hint="eastAsia" w:ascii="宋体" w:hAnsi="宋体" w:cs="宋体"/>
                <w:color w:val="000000"/>
                <w:szCs w:val="24"/>
              </w:rPr>
            </w:pPr>
            <w:r>
              <w:rPr>
                <w:rFonts w:hint="eastAsia" w:ascii="宋体" w:hAnsi="宋体" w:eastAsia="宋体" w:cs="宋体"/>
                <w:color w:val="000000"/>
                <w:kern w:val="2"/>
                <w:sz w:val="21"/>
                <w:szCs w:val="24"/>
                <w:lang w:val="en-US" w:eastAsia="zh-CN" w:bidi="ar-SA"/>
              </w:rPr>
              <w:t>“ 科技领先、质量为本、顾客至上、遵信守约</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w:t>
            </w:r>
            <w:r>
              <w:rPr>
                <w:rFonts w:hint="eastAsia" w:ascii="宋体" w:hAnsi="宋体" w:cs="宋体"/>
                <w:color w:val="000000"/>
                <w:szCs w:val="24"/>
              </w:rPr>
              <w:t>、</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val="en-US" w:eastAsia="zh-CN"/>
              </w:rPr>
              <w:t>董英明</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sz w:val="21"/>
                <w:szCs w:val="21"/>
                <w:lang w:val="en-US" w:eastAsia="zh-CN"/>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 产品出厂合格率达到100%；</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3. 顾客满意率达95%以上。</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03</w:t>
            </w:r>
            <w:r>
              <w:rPr>
                <w:rFonts w:hint="eastAsia" w:ascii="宋体" w:hAnsi="宋体"/>
                <w:kern w:val="0"/>
                <w:sz w:val="21"/>
                <w:szCs w:val="21"/>
              </w:rPr>
              <w:t>月</w:t>
            </w:r>
            <w:r>
              <w:rPr>
                <w:rFonts w:hint="eastAsia" w:ascii="宋体" w:hAnsi="宋体"/>
                <w:kern w:val="0"/>
                <w:sz w:val="21"/>
                <w:szCs w:val="21"/>
                <w:lang w:val="en-US" w:eastAsia="zh-CN"/>
              </w:rPr>
              <w:t>25</w:t>
            </w:r>
            <w:r>
              <w:rPr>
                <w:rFonts w:hint="eastAsia" w:ascii="宋体" w:hAnsi="宋体"/>
                <w:kern w:val="0"/>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Times New Roman"/>
                <w:kern w:val="0"/>
                <w:sz w:val="21"/>
                <w:szCs w:val="21"/>
              </w:rPr>
            </w:pPr>
            <w:r>
              <w:rPr>
                <w:rFonts w:hint="eastAsia" w:ascii="宋体" w:hAnsi="宋体" w:cs="Times New Roman"/>
                <w:kern w:val="0"/>
                <w:sz w:val="21"/>
                <w:szCs w:val="21"/>
              </w:rPr>
              <w:t>加强员工对GB/T19001-2016标准的培训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 xml:space="preserve">橡胶件的制造  </w:t>
            </w:r>
            <w:r>
              <w:rPr>
                <w:rFonts w:hint="eastAsia" w:ascii="宋体" w:hAnsi="宋体" w:cs="宋体"/>
                <w:color w:val="000000"/>
                <w:szCs w:val="24"/>
              </w:rPr>
              <w:t>。提供营业执照（三证合一），检查有效，公司严格执行国标及行业要求和法律、法规要求。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 xml:space="preserve">          </w:t>
            </w:r>
            <w:r>
              <w:rPr>
                <w:rFonts w:hint="eastAsia"/>
                <w:sz w:val="24"/>
                <w:szCs w:val="24"/>
              </w:rPr>
              <w:t xml:space="preserve"> </w:t>
            </w:r>
            <w:r>
              <w:rPr>
                <w:rFonts w:hint="eastAsia"/>
                <w:sz w:val="24"/>
                <w:szCs w:val="24"/>
                <w:lang w:eastAsia="zh-CN"/>
              </w:rPr>
              <w:t xml:space="preserve"> 主管领导：</w:t>
            </w:r>
            <w:r>
              <w:rPr>
                <w:rFonts w:hint="eastAsia"/>
                <w:sz w:val="24"/>
                <w:szCs w:val="24"/>
                <w:lang w:val="en-US" w:eastAsia="zh-CN"/>
              </w:rPr>
              <w:t xml:space="preserve">盛婉        </w:t>
            </w:r>
            <w:r>
              <w:rPr>
                <w:rFonts w:hint="eastAsia"/>
                <w:sz w:val="24"/>
                <w:szCs w:val="24"/>
                <w:lang w:eastAsia="zh-CN"/>
              </w:rPr>
              <w:t>陪同人员：</w:t>
            </w:r>
            <w:r>
              <w:rPr>
                <w:rFonts w:hint="eastAsia"/>
                <w:sz w:val="24"/>
                <w:szCs w:val="24"/>
                <w:lang w:val="en-US" w:eastAsia="zh-CN"/>
              </w:rPr>
              <w:t>董英明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审核时间：20</w:t>
            </w:r>
            <w:r>
              <w:rPr>
                <w:rFonts w:hint="eastAsia"/>
                <w:sz w:val="24"/>
                <w:szCs w:val="24"/>
                <w:lang w:val="en-US" w:eastAsia="zh-CN"/>
              </w:rPr>
              <w:t>20.05.31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盛婉</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 xml:space="preserve">   测量结果：合格</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 xml:space="preserve"> 1、企业员工质量管理基础教育、业务技能学习普及率100%；   </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 xml:space="preserve"> 2、文件控制率100%</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月份</w:t>
            </w:r>
            <w:r>
              <w:rPr>
                <w:rFonts w:hint="eastAsia" w:ascii="宋体" w:hAnsi="宋体" w:cs="宋体"/>
                <w:color w:val="000000"/>
                <w:spacing w:val="-4"/>
                <w:szCs w:val="21"/>
                <w:lang w:eastAsia="zh-CN"/>
              </w:rPr>
              <w:t>对</w:t>
            </w:r>
            <w:r>
              <w:rPr>
                <w:rFonts w:hint="eastAsia" w:ascii="宋体" w:hAnsi="宋体" w:cs="宋体"/>
                <w:color w:val="000000"/>
                <w:spacing w:val="-4"/>
                <w:szCs w:val="21"/>
              </w:rPr>
              <w:t>体系文件培训记录，均按照培训计划执行实施。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hint="eastAsia" w:ascii="宋体" w:hAnsi="宋体" w:cs="宋体"/>
                <w:spacing w:val="-4"/>
                <w:szCs w:val="21"/>
              </w:rPr>
            </w:pPr>
            <w:r>
              <w:rPr>
                <w:rFonts w:hint="eastAsia" w:ascii="宋体" w:hAnsi="宋体" w:cs="宋体"/>
                <w:szCs w:val="21"/>
              </w:rPr>
              <w:t>查，公司</w:t>
            </w:r>
            <w:r>
              <w:rPr>
                <w:rFonts w:hint="eastAsia" w:ascii="宋体" w:hAnsi="宋体" w:cs="宋体"/>
                <w:spacing w:val="-4"/>
                <w:szCs w:val="21"/>
              </w:rPr>
              <w:t>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val="en-US" w:eastAsia="zh-CN"/>
              </w:rPr>
              <w:t>2020年一季度</w:t>
            </w:r>
            <w:r>
              <w:rPr>
                <w:rFonts w:hint="eastAsia" w:ascii="宋体" w:hAnsi="宋体" w:cs="宋体"/>
                <w:szCs w:val="21"/>
              </w:rPr>
              <w:t>培训计划共</w:t>
            </w:r>
            <w:r>
              <w:rPr>
                <w:rFonts w:hint="eastAsia" w:ascii="宋体" w:hAnsi="宋体" w:cs="宋体"/>
                <w:szCs w:val="21"/>
                <w:lang w:val="en-US" w:eastAsia="zh-CN"/>
              </w:rPr>
              <w:t>6</w:t>
            </w:r>
            <w:r>
              <w:rPr>
                <w:rFonts w:hint="eastAsia" w:ascii="宋体" w:hAnsi="宋体" w:cs="宋体"/>
                <w:szCs w:val="21"/>
              </w:rPr>
              <w:t>次，已完成的培训</w:t>
            </w:r>
            <w:r>
              <w:rPr>
                <w:rFonts w:hint="eastAsia" w:ascii="宋体" w:hAnsi="宋体" w:cs="宋体"/>
                <w:szCs w:val="21"/>
                <w:lang w:val="en-US" w:eastAsia="zh-CN"/>
              </w:rPr>
              <w:t>3</w:t>
            </w:r>
            <w:r>
              <w:rPr>
                <w:rFonts w:hint="eastAsia" w:ascii="宋体" w:hAnsi="宋体" w:cs="宋体"/>
                <w:szCs w:val="21"/>
              </w:rPr>
              <w:t>次。</w:t>
            </w:r>
          </w:p>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w:t>
            </w:r>
            <w:r>
              <w:rPr>
                <w:rFonts w:hint="eastAsia" w:ascii="宋体" w:hAnsi="宋体" w:cs="宋体"/>
                <w:szCs w:val="21"/>
                <w:lang w:val="en-US" w:eastAsia="zh-CN"/>
              </w:rPr>
              <w:t>17日</w:t>
            </w:r>
            <w:r>
              <w:rPr>
                <w:rFonts w:hint="eastAsia" w:ascii="宋体" w:hAnsi="宋体" w:cs="宋体"/>
                <w:szCs w:val="21"/>
              </w:rPr>
              <w:t>培训内容：</w:t>
            </w:r>
            <w:r>
              <w:rPr>
                <w:rFonts w:hint="eastAsia" w:ascii="宋体" w:hAnsi="宋体" w:cs="宋体"/>
                <w:szCs w:val="21"/>
                <w:lang w:val="en-US" w:eastAsia="zh-CN"/>
              </w:rPr>
              <w:t>ISO9001标准培训</w:t>
            </w:r>
            <w:r>
              <w:rPr>
                <w:rFonts w:hint="eastAsia" w:ascii="宋体" w:hAnsi="宋体" w:cs="宋体"/>
                <w:szCs w:val="21"/>
              </w:rPr>
              <w:t>。培训人员：</w:t>
            </w:r>
            <w:r>
              <w:rPr>
                <w:rFonts w:hint="eastAsia" w:ascii="宋体" w:hAnsi="宋体" w:cs="宋体"/>
                <w:szCs w:val="21"/>
                <w:lang w:eastAsia="zh-CN"/>
              </w:rPr>
              <w:t>田永山、</w:t>
            </w:r>
            <w:r>
              <w:rPr>
                <w:rFonts w:hint="eastAsia" w:ascii="宋体" w:hAnsi="宋体" w:cs="宋体"/>
                <w:szCs w:val="21"/>
                <w:lang w:val="en-US" w:eastAsia="zh-CN"/>
              </w:rPr>
              <w:t>董英明</w:t>
            </w:r>
            <w:r>
              <w:rPr>
                <w:rFonts w:hint="eastAsia" w:ascii="宋体" w:hAnsi="宋体" w:cs="宋体"/>
                <w:szCs w:val="21"/>
                <w:lang w:eastAsia="zh-CN"/>
              </w:rPr>
              <w:t>、</w:t>
            </w:r>
            <w:r>
              <w:rPr>
                <w:rFonts w:hint="eastAsia" w:ascii="宋体" w:hAnsi="宋体" w:cs="宋体"/>
                <w:szCs w:val="21"/>
                <w:lang w:val="en-US" w:eastAsia="zh-CN"/>
              </w:rPr>
              <w:t>盛婉</w:t>
            </w:r>
            <w:r>
              <w:rPr>
                <w:rFonts w:hint="eastAsia" w:ascii="宋体" w:hAnsi="宋体" w:cs="宋体"/>
                <w:szCs w:val="21"/>
                <w:lang w:eastAsia="zh-CN"/>
              </w:rPr>
              <w:t>、</w:t>
            </w:r>
            <w:r>
              <w:rPr>
                <w:rFonts w:hint="eastAsia" w:ascii="宋体" w:hAnsi="宋体" w:cs="宋体"/>
                <w:szCs w:val="21"/>
                <w:lang w:val="en-US" w:eastAsia="zh-CN"/>
              </w:rPr>
              <w:t>田汉</w:t>
            </w:r>
            <w:r>
              <w:rPr>
                <w:rFonts w:hint="eastAsia" w:ascii="宋体" w:hAnsi="宋体" w:cs="宋体"/>
                <w:szCs w:val="21"/>
                <w:lang w:eastAsia="zh-CN"/>
              </w:rPr>
              <w:t>、</w:t>
            </w:r>
            <w:r>
              <w:rPr>
                <w:rFonts w:hint="eastAsia" w:ascii="宋体" w:hAnsi="宋体" w:cs="宋体"/>
                <w:szCs w:val="21"/>
                <w:lang w:val="en-US" w:eastAsia="zh-CN"/>
              </w:rPr>
              <w:t>陈斌、田志平</w:t>
            </w:r>
            <w:r>
              <w:rPr>
                <w:rFonts w:hint="eastAsia" w:ascii="宋体" w:hAnsi="宋体" w:cs="宋体"/>
                <w:szCs w:val="21"/>
              </w:rPr>
              <w:t>等</w:t>
            </w:r>
            <w:r>
              <w:rPr>
                <w:rFonts w:hint="eastAsia" w:ascii="宋体" w:hAnsi="宋体" w:cs="宋体"/>
                <w:szCs w:val="21"/>
                <w:lang w:val="en-US" w:eastAsia="zh-CN"/>
              </w:rPr>
              <w:t>；效果评价：达到培训效果，学员基本掌握所学内容，效果良好。评价人：田永山。</w:t>
            </w:r>
          </w:p>
          <w:p>
            <w:pPr>
              <w:spacing w:line="360" w:lineRule="auto"/>
              <w:rPr>
                <w:rFonts w:hint="eastAsia" w:ascii="宋体" w:hAnsi="宋体" w:cs="宋体"/>
                <w:szCs w:val="21"/>
                <w:lang w:eastAsia="zh-CN"/>
              </w:rPr>
            </w:pPr>
            <w:r>
              <w:rPr>
                <w:rFonts w:hint="eastAsia" w:ascii="宋体" w:hAnsi="宋体" w:cs="宋体"/>
                <w:szCs w:val="21"/>
                <w:lang w:val="en-US" w:eastAsia="zh-CN"/>
              </w:rPr>
              <w:t>2）20120年4月5日 培训内容：体系文件培训；培训人员：田永</w:t>
            </w:r>
            <w:r>
              <w:rPr>
                <w:rFonts w:hint="eastAsia" w:ascii="宋体" w:hAnsi="宋体" w:cs="宋体"/>
                <w:szCs w:val="21"/>
                <w:lang w:eastAsia="zh-CN"/>
              </w:rPr>
              <w:t>山、</w:t>
            </w:r>
            <w:r>
              <w:rPr>
                <w:rFonts w:hint="eastAsia" w:ascii="宋体" w:hAnsi="宋体" w:cs="宋体"/>
                <w:szCs w:val="21"/>
                <w:lang w:val="en-US" w:eastAsia="zh-CN"/>
              </w:rPr>
              <w:t>董英明</w:t>
            </w:r>
            <w:r>
              <w:rPr>
                <w:rFonts w:hint="eastAsia" w:ascii="宋体" w:hAnsi="宋体" w:cs="宋体"/>
                <w:szCs w:val="21"/>
                <w:lang w:eastAsia="zh-CN"/>
              </w:rPr>
              <w:t>、</w:t>
            </w:r>
            <w:r>
              <w:rPr>
                <w:rFonts w:hint="eastAsia" w:ascii="宋体" w:hAnsi="宋体" w:cs="宋体"/>
                <w:szCs w:val="21"/>
                <w:lang w:val="en-US" w:eastAsia="zh-CN"/>
              </w:rPr>
              <w:t>盛婉</w:t>
            </w:r>
            <w:r>
              <w:rPr>
                <w:rFonts w:hint="eastAsia" w:ascii="宋体" w:hAnsi="宋体" w:cs="宋体"/>
                <w:szCs w:val="21"/>
                <w:lang w:eastAsia="zh-CN"/>
              </w:rPr>
              <w:t>、</w:t>
            </w:r>
            <w:r>
              <w:rPr>
                <w:rFonts w:hint="eastAsia" w:ascii="宋体" w:hAnsi="宋体" w:cs="宋体"/>
                <w:szCs w:val="21"/>
                <w:lang w:val="en-US" w:eastAsia="zh-CN"/>
              </w:rPr>
              <w:t>田汉</w:t>
            </w:r>
            <w:r>
              <w:rPr>
                <w:rFonts w:hint="eastAsia" w:ascii="宋体" w:hAnsi="宋体" w:cs="宋体"/>
                <w:szCs w:val="21"/>
                <w:lang w:eastAsia="zh-CN"/>
              </w:rPr>
              <w:t>、</w:t>
            </w:r>
            <w:r>
              <w:rPr>
                <w:rFonts w:hint="eastAsia" w:ascii="宋体" w:hAnsi="宋体" w:cs="宋体"/>
                <w:szCs w:val="21"/>
                <w:lang w:val="en-US" w:eastAsia="zh-CN"/>
              </w:rPr>
              <w:t>陈斌、田志平</w:t>
            </w:r>
            <w:r>
              <w:rPr>
                <w:rFonts w:hint="eastAsia" w:ascii="宋体" w:hAnsi="宋体" w:cs="宋体"/>
                <w:szCs w:val="21"/>
              </w:rPr>
              <w:t>等；效果评价：达到培训效果，学员基本掌握所学内容，效果良好。评价人：</w:t>
            </w:r>
            <w:r>
              <w:rPr>
                <w:rFonts w:hint="eastAsia" w:ascii="宋体" w:hAnsi="宋体" w:cs="宋体"/>
                <w:szCs w:val="21"/>
                <w:lang w:eastAsia="zh-CN"/>
              </w:rPr>
              <w:t>田永山</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val="en-US" w:eastAsia="zh-CN"/>
              </w:rPr>
              <w:t>董英明</w:t>
            </w:r>
            <w:r>
              <w:rPr>
                <w:rFonts w:hint="eastAsia" w:ascii="宋体" w:hAnsi="宋体" w:cs="宋体"/>
                <w:szCs w:val="21"/>
                <w:lang w:eastAsia="zh-CN"/>
              </w:rPr>
              <w:t>、盛婉</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文件编号：YSXJ/QM-2020     </w:t>
            </w: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2020年01月10日发布    编制：行政部    审批：田永山</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抽见《程序文件》</w:t>
            </w:r>
          </w:p>
          <w:p>
            <w:pPr>
              <w:ind w:firstLine="420" w:firstLineChars="20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bidi="ar-SA"/>
              </w:rPr>
              <w:t>文件编号：YSXJ/QP001</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rPr>
              <w:t xml:space="preserve">版本号：A/0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2020年01月10日      编制：行政部    审批：田永山</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default" w:ascii="宋体" w:hAnsi="宋体"/>
                <w:sz w:val="21"/>
                <w:szCs w:val="21"/>
                <w:lang w:val="en-US"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sz w:val="21"/>
                <w:szCs w:val="21"/>
                <w:lang w:val="en-US" w:eastAsia="zh-CN"/>
              </w:rPr>
              <w:t>硬质橡胶硬度的测定GB/T 1698-2003、未注公差尺寸GB/T3672.1-2002、液压气动用O型橡胶密封圈 第1部分 尺寸系列及公差等标准.</w:t>
            </w:r>
          </w:p>
          <w:p>
            <w:pPr>
              <w:spacing w:line="360" w:lineRule="auto"/>
              <w:ind w:firstLine="420" w:firstLineChars="200"/>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7分。</w:t>
            </w:r>
          </w:p>
          <w:p>
            <w:pPr>
              <w:spacing w:line="360" w:lineRule="auto"/>
              <w:ind w:firstLine="420" w:firstLineChars="200"/>
              <w:jc w:val="left"/>
              <w:rPr>
                <w:rFonts w:hint="eastAsia" w:ascii="宋体" w:hAnsi="宋体" w:eastAsia="宋体" w:cs="宋体"/>
                <w:color w:val="000000"/>
                <w:szCs w:val="24"/>
                <w:lang w:val="en-US" w:eastAsia="zh-CN"/>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月数据统计的结果为</w:t>
            </w:r>
            <w:r>
              <w:rPr>
                <w:rFonts w:hint="eastAsia" w:ascii="宋体" w:hAnsi="宋体" w:cs="宋体"/>
                <w:color w:val="000000"/>
                <w:szCs w:val="24"/>
                <w:lang w:val="en-US" w:eastAsia="zh-CN"/>
              </w:rPr>
              <w:t>合格。</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20</w:t>
            </w:r>
            <w:r>
              <w:rPr>
                <w:rFonts w:hint="eastAsia" w:ascii="宋体" w:hAnsi="宋体" w:cs="宋体"/>
                <w:color w:val="000000"/>
                <w:szCs w:val="24"/>
                <w:lang w:val="en-US" w:eastAsia="zh-CN"/>
              </w:rPr>
              <w:t>20</w:t>
            </w:r>
            <w:r>
              <w:rPr>
                <w:rFonts w:hint="eastAsia" w:ascii="宋体" w:hAnsi="宋体" w:cs="宋体"/>
                <w:color w:val="000000"/>
                <w:szCs w:val="24"/>
                <w:lang w:eastAsia="zh-CN"/>
              </w:rPr>
              <w:t>年</w:t>
            </w:r>
            <w:r>
              <w:rPr>
                <w:rFonts w:hint="eastAsia" w:ascii="宋体" w:hAnsi="宋体" w:cs="宋体"/>
                <w:color w:val="000000"/>
                <w:szCs w:val="24"/>
                <w:lang w:val="en-US" w:eastAsia="zh-CN"/>
              </w:rPr>
              <w:t>3月10</w:t>
            </w:r>
            <w:r>
              <w:rPr>
                <w:rFonts w:hint="eastAsia" w:ascii="宋体" w:hAnsi="宋体" w:cs="宋体"/>
                <w:color w:val="000000"/>
                <w:szCs w:val="24"/>
                <w:lang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1260" w:firstLineChars="600"/>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eastAsia="zh-CN"/>
              </w:rPr>
              <w:t>审核组长：</w:t>
            </w:r>
            <w:r>
              <w:rPr>
                <w:rFonts w:hint="eastAsia" w:ascii="宋体" w:hAnsi="宋体" w:cs="宋体"/>
                <w:color w:val="000000"/>
                <w:szCs w:val="24"/>
                <w:lang w:val="en-US" w:eastAsia="zh-CN"/>
              </w:rPr>
              <w:t>林志明</w:t>
            </w:r>
            <w:r>
              <w:rPr>
                <w:rFonts w:hint="eastAsia" w:ascii="宋体" w:hAnsi="宋体" w:cs="宋体"/>
                <w:color w:val="000000"/>
                <w:szCs w:val="24"/>
              </w:rPr>
              <w:t>（</w:t>
            </w:r>
            <w:r>
              <w:rPr>
                <w:rFonts w:hint="eastAsia" w:ascii="宋体" w:hAnsi="宋体" w:cs="宋体"/>
                <w:color w:val="000000"/>
                <w:szCs w:val="24"/>
                <w:lang w:val="en-US" w:eastAsia="zh-CN"/>
              </w:rPr>
              <w:t>生产</w:t>
            </w:r>
            <w:r>
              <w:rPr>
                <w:rFonts w:hint="eastAsia" w:ascii="宋体" w:hAnsi="宋体" w:cs="宋体"/>
                <w:color w:val="000000"/>
                <w:szCs w:val="24"/>
              </w:rPr>
              <w:t xml:space="preserve">部）      </w:t>
            </w:r>
            <w:r>
              <w:rPr>
                <w:rFonts w:hint="eastAsia" w:ascii="宋体" w:hAnsi="宋体" w:cs="宋体"/>
                <w:color w:val="000000"/>
                <w:szCs w:val="24"/>
                <w:lang w:eastAsia="zh-CN"/>
              </w:rPr>
              <w:t>组长：</w:t>
            </w:r>
            <w:r>
              <w:rPr>
                <w:rFonts w:hint="eastAsia" w:ascii="宋体" w:hAnsi="宋体" w:cs="宋体"/>
                <w:color w:val="000000"/>
                <w:szCs w:val="24"/>
                <w:lang w:val="en-US" w:eastAsia="zh-CN"/>
              </w:rPr>
              <w:t>田志平</w:t>
            </w:r>
            <w:r>
              <w:rPr>
                <w:rFonts w:hint="eastAsia" w:ascii="宋体" w:hAnsi="宋体" w:cs="宋体"/>
                <w:color w:val="000000"/>
                <w:szCs w:val="24"/>
              </w:rPr>
              <w:t>（行政</w:t>
            </w:r>
            <w:r>
              <w:rPr>
                <w:rFonts w:hint="eastAsia" w:ascii="Times New Roman" w:hAnsi="Times New Roman" w:cs="Times New Roman"/>
                <w:sz w:val="21"/>
                <w:szCs w:val="21"/>
              </w:rPr>
              <w:t>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val="en-US"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Times New Roman" w:hAnsi="Times New Roman" w:cs="Times New Roman"/>
                <w:sz w:val="21"/>
                <w:szCs w:val="21"/>
                <w:lang w:val="en-US" w:eastAsia="zh-CN"/>
              </w:rPr>
              <w:t>此次共开据《内审不符合项报告》1份，涉及市场部8.2.3条款，不符合事实描述“对顾客方的评审，未见相关评审的证据 ”查不符合报告</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lang w:eastAsia="zh-CN"/>
              </w:rPr>
            </w:pPr>
            <w:r>
              <w:rPr>
                <w:rFonts w:hint="eastAsia" w:ascii="宋体" w:hAnsi="宋体" w:cs="宋体"/>
                <w:szCs w:val="24"/>
              </w:rPr>
              <w:t>抽查《纠正预防措施表》：责任部门：</w:t>
            </w:r>
            <w:r>
              <w:rPr>
                <w:rFonts w:hint="eastAsia" w:ascii="宋体" w:hAnsi="宋体" w:cs="宋体"/>
                <w:szCs w:val="24"/>
                <w:lang w:val="en-US" w:eastAsia="zh-CN"/>
              </w:rPr>
              <w:t>市场部</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市场部对顾客方的评审，未见相关评审的证据。</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1.</w:t>
            </w:r>
            <w:r>
              <w:rPr>
                <w:rFonts w:hint="eastAsia" w:ascii="宋体" w:hAnsi="宋体" w:cs="宋体"/>
                <w:szCs w:val="24"/>
                <w:lang w:eastAsia="zh-CN"/>
              </w:rPr>
              <w:t>对相关人员进行标准条款</w:t>
            </w:r>
            <w:r>
              <w:rPr>
                <w:rFonts w:hint="eastAsia" w:ascii="宋体" w:hAnsi="宋体" w:cs="宋体"/>
                <w:szCs w:val="24"/>
                <w:lang w:val="en-US" w:eastAsia="zh-CN"/>
              </w:rPr>
              <w:t>8.2.3进行学习。</w:t>
            </w:r>
          </w:p>
          <w:p>
            <w:pPr>
              <w:ind w:firstLine="420" w:firstLineChars="200"/>
              <w:rPr>
                <w:rFonts w:hint="eastAsia" w:ascii="宋体" w:hAnsi="宋体" w:cs="宋体"/>
                <w:szCs w:val="24"/>
              </w:rPr>
            </w:pPr>
            <w:r>
              <w:rPr>
                <w:rFonts w:hint="eastAsia" w:ascii="宋体" w:hAnsi="宋体" w:cs="宋体"/>
                <w:szCs w:val="24"/>
                <w:lang w:val="en-US" w:eastAsia="zh-CN"/>
              </w:rPr>
              <w:t>2.安排人员</w:t>
            </w:r>
            <w:r>
              <w:rPr>
                <w:rFonts w:hint="eastAsia" w:ascii="宋体" w:hAnsi="宋体" w:cs="宋体"/>
                <w:szCs w:val="24"/>
                <w:lang w:eastAsia="zh-CN"/>
              </w:rPr>
              <w:t>对顾客方进行评审，并进行记录</w:t>
            </w:r>
            <w:r>
              <w:rPr>
                <w:rFonts w:hint="eastAsia" w:ascii="宋体" w:hAnsi="宋体" w:cs="宋体"/>
                <w:szCs w:val="24"/>
                <w:lang w:val="en-US" w:eastAsia="zh-CN"/>
              </w:rPr>
              <w:t>。</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eastAsia="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szCs w:val="24"/>
                <w:lang w:val="en-US" w:eastAsia="zh-CN"/>
              </w:rPr>
              <w:t xml:space="preserve">陈斌 </w:t>
            </w:r>
            <w:r>
              <w:rPr>
                <w:rFonts w:hint="eastAsia" w:ascii="宋体" w:hAnsi="宋体" w:cs="宋体"/>
                <w:szCs w:val="24"/>
              </w:rPr>
              <w:t xml:space="preserve"> </w:t>
            </w:r>
            <w:r>
              <w:rPr>
                <w:rFonts w:hint="eastAsia" w:ascii="宋体" w:hAnsi="宋体" w:cs="宋体"/>
                <w:szCs w:val="24"/>
                <w:lang w:val="en-US" w:eastAsia="zh-CN"/>
              </w:rPr>
              <w:t>2020.03.12</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 xml:space="preserve">市场部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陈斌</w:t>
            </w:r>
            <w:r>
              <w:rPr>
                <w:rFonts w:hint="eastAsia"/>
                <w:sz w:val="24"/>
                <w:szCs w:val="24"/>
                <w:lang w:eastAsia="zh-CN"/>
              </w:rPr>
              <w:t xml:space="preserve">     陪同人员：</w:t>
            </w:r>
            <w:r>
              <w:rPr>
                <w:rFonts w:hint="eastAsia"/>
                <w:sz w:val="24"/>
                <w:szCs w:val="24"/>
                <w:lang w:val="en-US" w:eastAsia="zh-CN"/>
              </w:rPr>
              <w:t>董英明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05.31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市场部负责人：杨惠</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测量时间：2020.01月-2020年04月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1、销售资金回笼率95%以上；    </w:t>
            </w:r>
            <w:r>
              <w:rPr>
                <w:rFonts w:hint="eastAsia" w:ascii="宋体" w:hAnsi="宋体" w:cs="宋体"/>
                <w:color w:val="000000"/>
                <w:kern w:val="0"/>
                <w:lang w:val="en-US" w:eastAsia="zh-CN"/>
              </w:rPr>
              <w:t xml:space="preserve">           </w:t>
            </w:r>
            <w:r>
              <w:rPr>
                <w:rFonts w:hint="eastAsia" w:ascii="宋体" w:hAnsi="宋体" w:cs="宋体"/>
                <w:szCs w:val="21"/>
                <w:lang w:val="en-US" w:eastAsia="zh-CN"/>
              </w:rPr>
              <w:t>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2、顾客满意率95%以上；</w:t>
            </w:r>
            <w:r>
              <w:rPr>
                <w:rFonts w:hint="eastAsia" w:ascii="宋体" w:hAnsi="宋体" w:cs="宋体"/>
                <w:color w:val="000000"/>
                <w:kern w:val="0"/>
                <w:lang w:val="en-US" w:eastAsia="zh-CN"/>
              </w:rPr>
              <w:t xml:space="preserve">                  </w:t>
            </w:r>
            <w:r>
              <w:rPr>
                <w:rFonts w:hint="eastAsia" w:ascii="宋体" w:hAnsi="宋体" w:cs="宋体"/>
                <w:szCs w:val="21"/>
                <w:lang w:val="en-US" w:eastAsia="zh-CN"/>
              </w:rPr>
              <w:t>实测：97%</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3、采购物资合格率100%以上。</w:t>
            </w:r>
            <w:r>
              <w:rPr>
                <w:rFonts w:hint="eastAsia" w:ascii="宋体" w:hAnsi="宋体" w:cs="宋体"/>
                <w:color w:val="000000"/>
                <w:kern w:val="0"/>
                <w:lang w:val="en-US" w:eastAsia="zh-CN"/>
              </w:rPr>
              <w:t xml:space="preserve">             </w:t>
            </w:r>
            <w:r>
              <w:rPr>
                <w:rFonts w:hint="eastAsia" w:ascii="宋体" w:hAnsi="宋体" w:cs="宋体"/>
                <w:szCs w:val="21"/>
                <w:lang w:val="en-US" w:eastAsia="zh-CN"/>
              </w:rPr>
              <w:t>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抽见：2020年3月进行的顾客满意度调查见调查报告，对2家客户进行了顾客满意度调查，最后结果为97%。</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6"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查《合格供方名单》：主要供应商4家，如下；</w:t>
            </w:r>
          </w:p>
          <w:p>
            <w:pPr>
              <w:numPr>
                <w:ilvl w:val="0"/>
                <w:numId w:val="2"/>
              </w:numPr>
              <w:spacing w:line="400" w:lineRule="exact"/>
              <w:rPr>
                <w:rFonts w:hint="eastAsia" w:ascii="宋体" w:hAnsi="宋体" w:cs="宋体"/>
                <w:color w:val="000000" w:themeColor="text1"/>
                <w:szCs w:val="21"/>
                <w:lang w:val="en-US" w:eastAsia="zh-CN"/>
              </w:rPr>
            </w:pPr>
            <w:r>
              <w:rPr>
                <w:rFonts w:hint="eastAsia" w:ascii="宋体" w:hAnsi="宋体"/>
                <w:szCs w:val="22"/>
                <w:lang w:val="en-US" w:eastAsia="zh-CN"/>
              </w:rPr>
              <w:t xml:space="preserve">广汉康氏橡塑有限公司 </w:t>
            </w:r>
            <w:r>
              <w:rPr>
                <w:rFonts w:hint="eastAsia" w:ascii="宋体" w:hAnsi="宋体" w:cs="宋体"/>
                <w:color w:val="000000" w:themeColor="text1"/>
                <w:szCs w:val="21"/>
                <w:lang w:val="en-US" w:eastAsia="zh-CN"/>
              </w:rPr>
              <w:t>（供应：丁晴橡胶NBR-70）</w:t>
            </w:r>
          </w:p>
          <w:p>
            <w:pPr>
              <w:numPr>
                <w:ilvl w:val="0"/>
                <w:numId w:val="2"/>
              </w:numPr>
              <w:spacing w:line="400" w:lineRule="exact"/>
              <w:rPr>
                <w:rFonts w:hint="eastAsia" w:ascii="宋体" w:hAnsi="宋体" w:cs="宋体"/>
                <w:color w:val="000000" w:themeColor="text1"/>
                <w:szCs w:val="21"/>
                <w:lang w:val="en-US" w:eastAsia="zh-CN"/>
              </w:rPr>
            </w:pPr>
            <w:r>
              <w:rPr>
                <w:rFonts w:hint="eastAsia" w:ascii="宋体" w:hAnsi="宋体"/>
                <w:szCs w:val="22"/>
              </w:rPr>
              <w:t>重庆圣特橡胶有限公司</w:t>
            </w:r>
            <w:r>
              <w:rPr>
                <w:rFonts w:hint="eastAsia" w:ascii="宋体" w:hAnsi="宋体" w:cs="宋体"/>
                <w:color w:val="000000" w:themeColor="text1"/>
                <w:szCs w:val="21"/>
                <w:lang w:val="en-US" w:eastAsia="zh-CN"/>
              </w:rPr>
              <w:t xml:space="preserve">  （供应：丁晴</w:t>
            </w:r>
            <w:r>
              <w:rPr>
                <w:rFonts w:hint="eastAsia" w:ascii="宋体" w:hAnsi="宋体"/>
                <w:szCs w:val="22"/>
              </w:rPr>
              <w:t>混炼胶</w:t>
            </w:r>
            <w:r>
              <w:rPr>
                <w:rFonts w:hint="eastAsia" w:ascii="宋体" w:hAnsi="宋体" w:cs="宋体"/>
                <w:color w:val="000000" w:themeColor="text1"/>
                <w:szCs w:val="21"/>
                <w:lang w:val="en-US" w:eastAsia="zh-CN"/>
              </w:rPr>
              <w:t xml:space="preserve">）              </w:t>
            </w:r>
          </w:p>
          <w:p>
            <w:pPr>
              <w:numPr>
                <w:ilvl w:val="0"/>
                <w:numId w:val="2"/>
              </w:numPr>
              <w:spacing w:line="400" w:lineRule="exact"/>
              <w:ind w:left="0" w:leftChars="0" w:firstLine="0" w:firstLineChars="0"/>
              <w:rPr>
                <w:rFonts w:hint="eastAsia" w:ascii="宋体" w:hAnsi="宋体" w:cs="宋体"/>
                <w:color w:val="000000" w:themeColor="text1"/>
                <w:szCs w:val="21"/>
                <w:lang w:val="en-US" w:eastAsia="zh-CN"/>
              </w:rPr>
            </w:pPr>
            <w:r>
              <w:rPr>
                <w:rFonts w:hint="eastAsia" w:ascii="宋体" w:hAnsi="宋体"/>
                <w:szCs w:val="22"/>
              </w:rPr>
              <w:t>昕中和成都胶业有限公司</w:t>
            </w:r>
            <w:r>
              <w:rPr>
                <w:rFonts w:hint="eastAsia" w:ascii="宋体" w:hAnsi="宋体" w:cs="宋体"/>
                <w:color w:val="000000" w:themeColor="text1"/>
                <w:szCs w:val="21"/>
                <w:lang w:val="en-US" w:eastAsia="zh-CN"/>
              </w:rPr>
              <w:t xml:space="preserve">   （供应：</w:t>
            </w:r>
            <w:r>
              <w:rPr>
                <w:rFonts w:hint="eastAsia" w:ascii="宋体" w:hAnsi="宋体"/>
                <w:color w:val="auto"/>
                <w:sz w:val="21"/>
                <w:szCs w:val="21"/>
                <w:highlight w:val="none"/>
                <w:lang w:val="en-US" w:eastAsia="zh-CN"/>
              </w:rPr>
              <w:t>丁晴橡胶、三元乙丙橡胶</w:t>
            </w:r>
            <w:r>
              <w:rPr>
                <w:rFonts w:hint="eastAsia" w:ascii="宋体" w:hAnsi="宋体" w:cs="宋体"/>
                <w:color w:val="000000" w:themeColor="text1"/>
                <w:szCs w:val="21"/>
                <w:lang w:val="en-US" w:eastAsia="zh-CN"/>
              </w:rPr>
              <w:t xml:space="preserve">）   </w:t>
            </w:r>
          </w:p>
          <w:p>
            <w:pPr>
              <w:numPr>
                <w:ilvl w:val="0"/>
                <w:numId w:val="2"/>
              </w:numPr>
              <w:spacing w:line="400" w:lineRule="exact"/>
              <w:ind w:left="0" w:leftChars="0" w:firstLine="0" w:firstLine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贝特尔橡胶科技有限公司   （供应：硅胶、铅粉、碳黑）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月供方</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确认：</w:t>
            </w:r>
          </w:p>
          <w:p>
            <w:pPr>
              <w:spacing w:line="400" w:lineRule="exact"/>
              <w:rPr>
                <w:rFonts w:hint="eastAsia" w:ascii="宋体" w:hAnsi="宋体" w:cs="宋体"/>
                <w:color w:val="000000" w:themeColor="text1"/>
                <w:szCs w:val="21"/>
                <w:lang w:eastAsia="zh-CN"/>
              </w:rPr>
            </w:pPr>
            <w:r>
              <w:rPr>
                <w:rFonts w:hint="eastAsia" w:ascii="宋体" w:hAnsi="宋体"/>
                <w:szCs w:val="22"/>
              </w:rPr>
              <w:t>重庆圣特橡胶有限公司</w:t>
            </w:r>
            <w:r>
              <w:rPr>
                <w:rFonts w:hint="eastAsia" w:ascii="宋体" w:hAnsi="宋体" w:cs="宋体"/>
                <w:color w:val="000000" w:themeColor="text1"/>
                <w:szCs w:val="21"/>
                <w:lang w:val="en-US" w:eastAsia="zh-CN"/>
              </w:rPr>
              <w:t>（供应：</w:t>
            </w:r>
            <w:r>
              <w:rPr>
                <w:rFonts w:hint="eastAsia" w:ascii="宋体" w:hAnsi="宋体"/>
                <w:szCs w:val="22"/>
              </w:rPr>
              <w:t>丁青混炼胶</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 xml:space="preserve">   公司组织各部门对该供方的资质、产品质量、价格、送货及时度、服务、小批量试用等进行了评价，有各部门评价人签字。调查评价：合格，同意列入合格供应商  评价人：田永山</w:t>
            </w:r>
            <w:r>
              <w:rPr>
                <w:rFonts w:hint="eastAsia" w:ascii="宋体" w:hAnsi="宋体" w:cs="宋体"/>
                <w:color w:val="000000" w:themeColor="text1"/>
                <w:szCs w:val="21"/>
                <w:lang w:val="en-US" w:eastAsia="zh-CN"/>
              </w:rPr>
              <w:t xml:space="preserve">   2020年1月15日</w:t>
            </w:r>
          </w:p>
        </w:tc>
        <w:tc>
          <w:tcPr>
            <w:tcW w:w="1585" w:type="dxa"/>
          </w:tcPr>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w:t>
            </w:r>
            <w:r>
              <w:rPr>
                <w:rFonts w:hint="eastAsia" w:ascii="宋体" w:hAnsi="宋体"/>
                <w:szCs w:val="22"/>
              </w:rPr>
              <w:t>重庆圣特橡胶有限公司</w:t>
            </w:r>
            <w:r>
              <w:rPr>
                <w:rFonts w:hint="eastAsia" w:ascii="宋体" w:hAnsi="宋体" w:cs="宋体"/>
                <w:color w:val="000000" w:themeColor="text1"/>
                <w:szCs w:val="21"/>
                <w:lang w:val="en-US" w:eastAsia="zh-CN"/>
              </w:rPr>
              <w:t>（供应：</w:t>
            </w:r>
            <w:r>
              <w:rPr>
                <w:rFonts w:hint="eastAsia" w:ascii="宋体" w:hAnsi="宋体"/>
                <w:szCs w:val="22"/>
              </w:rPr>
              <w:t>丁青混炼胶</w:t>
            </w:r>
            <w:r>
              <w:rPr>
                <w:rFonts w:hint="eastAsia" w:ascii="宋体" w:hAnsi="宋体" w:cs="宋体"/>
                <w:color w:val="000000" w:themeColor="text1"/>
                <w:szCs w:val="21"/>
                <w:lang w:val="en-US" w:eastAsia="zh-CN"/>
              </w:rPr>
              <w:t>）评价报告，包括：供方的资质、产品质量、价格、送货及时度、服务等。时间：2020.01.15</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lang w:eastAsia="zh-CN"/>
              </w:rPr>
              <w:t>采购</w:t>
            </w:r>
            <w:r>
              <w:rPr>
                <w:rFonts w:hint="eastAsia"/>
                <w:color w:val="000000" w:themeColor="text1"/>
                <w:szCs w:val="21"/>
              </w:rPr>
              <w:t>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、材质报告等</w:t>
            </w:r>
            <w:r>
              <w:rPr>
                <w:rFonts w:hint="eastAsia" w:ascii="宋体" w:hAnsi="宋体" w:cs="宋体"/>
                <w:color w:val="000000" w:themeColor="text1"/>
                <w:szCs w:val="21"/>
              </w:rPr>
              <w:t>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2020年1-4月对原材料进行了进货检验。见8.6条款原材料检验记录。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抽：采购合同</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1、供方：</w:t>
            </w:r>
            <w:r>
              <w:rPr>
                <w:rFonts w:hint="eastAsia" w:ascii="宋体" w:hAnsi="宋体"/>
                <w:szCs w:val="22"/>
              </w:rPr>
              <w:t>重庆圣特橡胶有限公司</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时间：2020.4.26</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产品名称：</w:t>
            </w:r>
            <w:r>
              <w:rPr>
                <w:rFonts w:hint="eastAsia" w:ascii="宋体" w:hAnsi="宋体"/>
                <w:szCs w:val="22"/>
              </w:rPr>
              <w:t>丁青混炼胶</w:t>
            </w:r>
          </w:p>
          <w:p>
            <w:pPr>
              <w:numPr>
                <w:ilvl w:val="0"/>
                <w:numId w:val="0"/>
              </w:numPr>
              <w:spacing w:line="360" w:lineRule="auto"/>
              <w:ind w:leftChars="0"/>
              <w:rPr>
                <w:rFonts w:hint="eastAsia" w:ascii="宋体" w:hAnsi="宋体" w:cs="宋体"/>
                <w:szCs w:val="21"/>
                <w:lang w:val="en-US" w:eastAsia="zh-CN"/>
              </w:rPr>
            </w:pPr>
            <w:r>
              <w:rPr>
                <w:rFonts w:hint="eastAsia" w:ascii="宋体" w:hAnsi="宋体" w:cs="宋体"/>
                <w:szCs w:val="21"/>
                <w:lang w:val="en-US" w:eastAsia="zh-CN"/>
              </w:rPr>
              <w:t>采购合同明确了采购的产品名称、规格型号、到货时间、价格、付款方式、保密事项。</w:t>
            </w:r>
          </w:p>
          <w:p>
            <w:pPr>
              <w:spacing w:line="360" w:lineRule="auto"/>
              <w:ind w:firstLine="420" w:firstLineChars="200"/>
              <w:rPr>
                <w:rFonts w:hint="eastAsia" w:ascii="宋体" w:hAnsi="宋体" w:cs="宋体"/>
                <w:szCs w:val="21"/>
                <w:lang w:val="en-US" w:eastAsia="zh-CN"/>
              </w:rPr>
            </w:pPr>
          </w:p>
          <w:p>
            <w:pPr>
              <w:numPr>
                <w:ilvl w:val="0"/>
                <w:numId w:val="0"/>
              </w:numPr>
              <w:spacing w:line="360" w:lineRule="auto"/>
              <w:ind w:leftChars="0"/>
              <w:rPr>
                <w:rFonts w:hint="eastAsia" w:ascii="宋体" w:hAnsi="宋体" w:cs="宋体"/>
                <w:color w:val="000000" w:themeColor="text1"/>
                <w:szCs w:val="21"/>
                <w:lang w:val="en-US" w:eastAsia="zh-CN"/>
              </w:rPr>
            </w:pPr>
            <w:r>
              <w:rPr>
                <w:rFonts w:hint="eastAsia" w:ascii="宋体" w:hAnsi="宋体" w:cs="宋体"/>
                <w:szCs w:val="21"/>
                <w:lang w:val="en-US" w:eastAsia="zh-CN"/>
              </w:rPr>
              <w:t>2、供方：</w:t>
            </w:r>
            <w:r>
              <w:rPr>
                <w:rFonts w:hint="eastAsia" w:ascii="宋体" w:hAnsi="宋体"/>
                <w:szCs w:val="22"/>
              </w:rPr>
              <w:t>昕中和成都胶业有限公司</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   时间：2020.3.30</w:t>
            </w:r>
          </w:p>
          <w:p>
            <w:pPr>
              <w:numPr>
                <w:ilvl w:val="0"/>
                <w:numId w:val="0"/>
              </w:numPr>
              <w:spacing w:line="360" w:lineRule="auto"/>
              <w:ind w:leftChars="0"/>
              <w:rPr>
                <w:rFonts w:hint="eastAsia" w:ascii="宋体" w:hAnsi="宋体" w:cs="宋体"/>
                <w:szCs w:val="21"/>
                <w:lang w:val="en-US" w:eastAsia="zh-CN"/>
              </w:rPr>
            </w:pPr>
            <w:r>
              <w:rPr>
                <w:rFonts w:hint="eastAsia" w:ascii="宋体" w:hAnsi="宋体" w:cs="宋体"/>
                <w:szCs w:val="21"/>
                <w:lang w:val="en-US" w:eastAsia="zh-CN"/>
              </w:rPr>
              <w:t xml:space="preserve">  产品名称：</w:t>
            </w:r>
            <w:r>
              <w:rPr>
                <w:rFonts w:hint="eastAsia" w:ascii="宋体" w:hAnsi="宋体"/>
                <w:color w:val="auto"/>
                <w:sz w:val="21"/>
                <w:szCs w:val="21"/>
                <w:highlight w:val="none"/>
                <w:lang w:val="en-US" w:eastAsia="zh-CN"/>
              </w:rPr>
              <w:t>丁晴橡胶、三元乙丙橡胶</w:t>
            </w:r>
          </w:p>
          <w:p>
            <w:pPr>
              <w:numPr>
                <w:ilvl w:val="0"/>
                <w:numId w:val="0"/>
              </w:numPr>
              <w:spacing w:line="360" w:lineRule="auto"/>
              <w:ind w:leftChars="0"/>
              <w:rPr>
                <w:rFonts w:hint="eastAsia" w:ascii="宋体" w:hAnsi="宋体" w:cs="宋体"/>
                <w:szCs w:val="21"/>
                <w:lang w:val="en-US" w:eastAsia="zh-CN"/>
              </w:rPr>
            </w:pPr>
            <w:r>
              <w:rPr>
                <w:rFonts w:hint="eastAsia" w:ascii="宋体" w:hAnsi="宋体" w:cs="宋体"/>
                <w:szCs w:val="21"/>
                <w:lang w:val="en-US" w:eastAsia="zh-CN"/>
              </w:rPr>
              <w:t>采购合同明确了采购的产品名称、规格型号、到货时间、价格、付款方式。</w:t>
            </w:r>
          </w:p>
          <w:p>
            <w:pPr>
              <w:numPr>
                <w:ilvl w:val="0"/>
                <w:numId w:val="0"/>
              </w:numPr>
              <w:spacing w:line="360" w:lineRule="auto"/>
              <w:ind w:leftChars="0"/>
              <w:rPr>
                <w:rFonts w:hint="eastAsia" w:ascii="宋体" w:hAnsi="宋体" w:cs="宋体"/>
                <w:szCs w:val="21"/>
                <w:lang w:val="en-US" w:eastAsia="zh-CN"/>
              </w:rPr>
            </w:pP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w:t>
            </w:r>
            <w:r>
              <w:rPr>
                <w:rFonts w:hint="eastAsia" w:ascii="宋体" w:hAnsi="宋体" w:cs="宋体"/>
                <w:color w:val="000000"/>
                <w:szCs w:val="21"/>
                <w:lang w:eastAsia="zh-CN"/>
              </w:rPr>
              <w:t>运输</w:t>
            </w:r>
            <w:r>
              <w:rPr>
                <w:rFonts w:hint="eastAsia" w:ascii="宋体" w:hAnsi="宋体" w:cs="宋体"/>
                <w:color w:val="000000"/>
                <w:szCs w:val="21"/>
              </w:rPr>
              <w:t>服务</w:t>
            </w:r>
            <w:r>
              <w:rPr>
                <w:rFonts w:hint="eastAsia" w:ascii="宋体" w:hAnsi="宋体" w:cs="宋体"/>
                <w:color w:val="000000"/>
                <w:szCs w:val="21"/>
                <w:lang w:eastAsia="zh-CN"/>
              </w:rPr>
              <w:t>、售后服务</w:t>
            </w:r>
            <w:r>
              <w:rPr>
                <w:rFonts w:hint="eastAsia" w:ascii="宋体" w:hAnsi="宋体" w:cs="宋体"/>
                <w:color w:val="000000"/>
                <w:szCs w:val="21"/>
              </w:rPr>
              <w:t>等。</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color w:val="000000"/>
                <w:szCs w:val="21"/>
              </w:rPr>
              <w:t>-</w:t>
            </w:r>
            <w:r>
              <w:rPr>
                <w:rFonts w:hint="eastAsia" w:ascii="宋体" w:hAnsi="宋体" w:cs="宋体"/>
                <w:color w:val="000000"/>
                <w:szCs w:val="21"/>
                <w:lang w:eastAsia="zh-CN"/>
              </w:rPr>
              <w:t>与负责人</w:t>
            </w:r>
            <w:r>
              <w:rPr>
                <w:rFonts w:hint="eastAsia" w:ascii="宋体" w:hAnsi="宋体" w:cs="宋体"/>
                <w:color w:val="000000"/>
                <w:szCs w:val="21"/>
              </w:rPr>
              <w:t>沟通确认：</w:t>
            </w:r>
            <w:r>
              <w:rPr>
                <w:rFonts w:hint="eastAsia" w:ascii="宋体" w:hAnsi="宋体" w:cs="宋体"/>
                <w:color w:val="000000"/>
                <w:szCs w:val="21"/>
                <w:lang w:eastAsia="zh-CN"/>
              </w:rPr>
              <w:t>产品在顾客处交付，如检验出产品有质量问题均采取退换的形式，公司有专人对售后问题予以解决，解答。</w:t>
            </w:r>
            <w:r>
              <w:rPr>
                <w:rFonts w:hint="eastAsia" w:ascii="宋体" w:hAnsi="宋体" w:cs="宋体"/>
                <w:color w:val="000000"/>
                <w:szCs w:val="21"/>
              </w:rPr>
              <w:t>已基本满足交付后活动的要求</w:t>
            </w:r>
            <w:r>
              <w:rPr>
                <w:rFonts w:hint="eastAsia" w:ascii="宋体" w:hAnsi="宋体" w:cs="宋体"/>
                <w:color w:val="000000"/>
                <w:szCs w:val="21"/>
                <w:lang w:eastAsia="zh-CN"/>
              </w:rPr>
              <w:t>。</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adjustRightInd w:val="0"/>
              <w:snapToGrid w:val="0"/>
              <w:jc w:val="center"/>
              <w:rPr>
                <w:rFonts w:hint="default" w:ascii="宋体" w:hAnsi="宋体" w:eastAsia="宋体" w:cs="新宋体"/>
                <w:szCs w:val="21"/>
                <w:lang w:val="en-US" w:eastAsia="zh-CN"/>
              </w:rPr>
            </w:pPr>
            <w:r>
              <w:rPr>
                <w:rFonts w:hint="eastAsia" w:ascii="宋体" w:hAnsi="宋体" w:cs="宋体"/>
                <w:color w:val="000000"/>
                <w:szCs w:val="21"/>
                <w:lang w:val="en-US" w:eastAsia="zh-CN"/>
              </w:rPr>
              <w:t>Q`</w:t>
            </w: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w:t>
            </w:r>
            <w:r>
              <w:rPr>
                <w:rFonts w:hint="eastAsia" w:ascii="宋体" w:hAnsi="宋体" w:cs="宋体"/>
                <w:color w:val="000000" w:themeColor="text1"/>
                <w:szCs w:val="21"/>
                <w:lang w:eastAsia="zh-CN"/>
              </w:rPr>
              <w:t>以合同、订单的形式</w:t>
            </w:r>
            <w:r>
              <w:rPr>
                <w:rFonts w:hint="eastAsia" w:ascii="宋体" w:hAnsi="宋体" w:cs="宋体"/>
                <w:color w:val="000000" w:themeColor="text1"/>
                <w:szCs w:val="21"/>
              </w:rPr>
              <w:t>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rPr>
              <w:t>抽</w:t>
            </w:r>
            <w:r>
              <w:rPr>
                <w:rFonts w:hint="eastAsia" w:ascii="宋体" w:hAnsi="宋体" w:cs="宋体"/>
                <w:bCs/>
                <w:color w:val="000000" w:themeColor="text1"/>
                <w:szCs w:val="24"/>
                <w:lang w:eastAsia="zh-CN"/>
              </w:rPr>
              <w:t>销售合同</w:t>
            </w:r>
            <w:r>
              <w:rPr>
                <w:rFonts w:hint="eastAsia" w:ascii="宋体" w:hAnsi="宋体" w:cs="宋体"/>
                <w:bCs/>
                <w:color w:val="000000" w:themeColor="text1"/>
                <w:szCs w:val="24"/>
              </w:rPr>
              <w:t>：</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val="en-US" w:eastAsia="zh-CN"/>
              </w:rPr>
              <w:t>四川鑫凌橡胶密封件有限公司</w:t>
            </w:r>
            <w:r>
              <w:rPr>
                <w:rFonts w:hint="eastAsia" w:ascii="宋体" w:hAnsi="宋体" w:cs="宋体"/>
                <w:color w:val="000000" w:themeColor="text1"/>
                <w:szCs w:val="21"/>
              </w:rPr>
              <w:t xml:space="preserve">     </w:t>
            </w:r>
          </w:p>
          <w:p>
            <w:pPr>
              <w:spacing w:line="360" w:lineRule="auto"/>
              <w:ind w:firstLine="420" w:firstLineChars="200"/>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橡胶密封件</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p>
          <w:p>
            <w:pPr>
              <w:spacing w:line="360" w:lineRule="auto"/>
              <w:ind w:firstLine="420" w:firstLineChars="200"/>
              <w:rPr>
                <w:rFonts w:hint="eastAsia" w:ascii="宋体" w:hAnsi="宋体" w:cs="宋体"/>
                <w:bCs/>
                <w:color w:val="000000" w:themeColor="text1"/>
                <w:szCs w:val="24"/>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w:t>
            </w:r>
            <w:r>
              <w:rPr>
                <w:rFonts w:hint="eastAsia" w:ascii="宋体" w:hAnsi="宋体" w:cs="宋体"/>
                <w:bCs/>
                <w:color w:val="000000" w:themeColor="text1"/>
                <w:szCs w:val="24"/>
              </w:rPr>
              <w:t>量、</w:t>
            </w:r>
            <w:r>
              <w:rPr>
                <w:rFonts w:hint="eastAsia" w:ascii="宋体" w:hAnsi="宋体" w:cs="宋体"/>
                <w:bCs/>
                <w:color w:val="000000" w:themeColor="text1"/>
                <w:szCs w:val="24"/>
                <w:lang w:eastAsia="zh-CN"/>
              </w:rPr>
              <w:t>规格、交货方式、结算、违约</w:t>
            </w:r>
            <w:r>
              <w:rPr>
                <w:rFonts w:hint="eastAsia" w:ascii="宋体" w:hAnsi="宋体" w:cs="宋体"/>
                <w:bCs/>
                <w:color w:val="000000" w:themeColor="text1"/>
                <w:szCs w:val="24"/>
              </w:rPr>
              <w:t>等。</w:t>
            </w:r>
          </w:p>
          <w:p>
            <w:pPr>
              <w:spacing w:line="360" w:lineRule="auto"/>
              <w:ind w:firstLine="420" w:firstLineChars="200"/>
              <w:rPr>
                <w:rFonts w:hint="eastAsia" w:ascii="宋体" w:hAnsi="宋体" w:cs="宋体"/>
                <w:color w:val="000000" w:themeColor="text1"/>
                <w:szCs w:val="21"/>
              </w:rPr>
            </w:pP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顾客：</w:t>
            </w:r>
            <w:r>
              <w:rPr>
                <w:rFonts w:hint="eastAsia" w:ascii="宋体" w:hAnsi="宋体" w:cs="宋体"/>
                <w:color w:val="000000" w:themeColor="text1"/>
                <w:szCs w:val="21"/>
                <w:lang w:val="en-US" w:eastAsia="zh-CN"/>
              </w:rPr>
              <w:t>四川永贵科技有限公司</w:t>
            </w:r>
            <w:r>
              <w:rPr>
                <w:rFonts w:hint="eastAsia" w:ascii="宋体" w:hAnsi="宋体" w:cs="宋体"/>
                <w:color w:val="000000" w:themeColor="text1"/>
                <w:szCs w:val="21"/>
              </w:rPr>
              <w:t xml:space="preserve">  </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集流滑环封头</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p>
          <w:p>
            <w:pPr>
              <w:spacing w:line="360" w:lineRule="auto"/>
              <w:ind w:firstLine="420" w:firstLineChars="200"/>
              <w:rPr>
                <w:rFonts w:hint="eastAsia" w:ascii="宋体" w:hAnsi="宋体" w:cs="宋体"/>
                <w:bCs/>
                <w:color w:val="000000" w:themeColor="text1"/>
                <w:szCs w:val="24"/>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w:t>
            </w:r>
            <w:r>
              <w:rPr>
                <w:rFonts w:hint="eastAsia" w:ascii="宋体" w:hAnsi="宋体" w:cs="宋体"/>
                <w:bCs/>
                <w:color w:val="000000" w:themeColor="text1"/>
                <w:szCs w:val="24"/>
              </w:rPr>
              <w:t>量、</w:t>
            </w:r>
            <w:r>
              <w:rPr>
                <w:rFonts w:hint="eastAsia" w:ascii="宋体" w:hAnsi="宋体" w:cs="宋体"/>
                <w:bCs/>
                <w:color w:val="000000" w:themeColor="text1"/>
                <w:szCs w:val="24"/>
                <w:lang w:eastAsia="zh-CN"/>
              </w:rPr>
              <w:t>规格、交货方式、结算、违约</w:t>
            </w:r>
            <w:r>
              <w:rPr>
                <w:rFonts w:hint="eastAsia" w:ascii="宋体" w:hAnsi="宋体" w:cs="宋体"/>
                <w:bCs/>
                <w:color w:val="000000" w:themeColor="text1"/>
                <w:szCs w:val="24"/>
              </w:rPr>
              <w:t>等。</w:t>
            </w:r>
          </w:p>
          <w:p>
            <w:pPr>
              <w:spacing w:line="360" w:lineRule="auto"/>
              <w:ind w:firstLine="420" w:firstLineChars="200"/>
              <w:rPr>
                <w:rFonts w:hint="eastAsia" w:ascii="宋体" w:hAnsi="宋体" w:cs="宋体"/>
                <w:color w:val="000000" w:themeColor="text1"/>
                <w:szCs w:val="21"/>
              </w:rPr>
            </w:pPr>
            <w:r>
              <w:rPr>
                <w:rFonts w:hint="eastAsia" w:ascii="宋体" w:hAnsi="宋体" w:cs="宋体"/>
                <w:bCs/>
                <w:color w:val="000000" w:themeColor="text1"/>
                <w:szCs w:val="24"/>
                <w:lang w:val="en-US" w:eastAsia="zh-CN"/>
              </w:rPr>
              <w:t>3</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顾客：</w:t>
            </w:r>
            <w:r>
              <w:rPr>
                <w:rFonts w:hint="eastAsia" w:ascii="宋体" w:hAnsi="宋体" w:cs="宋体"/>
                <w:color w:val="000000" w:themeColor="text1"/>
                <w:szCs w:val="21"/>
                <w:lang w:val="en-US" w:eastAsia="zh-CN"/>
              </w:rPr>
              <w:t>四川永贵科技有限公司</w:t>
            </w:r>
            <w:r>
              <w:rPr>
                <w:rFonts w:hint="eastAsia" w:ascii="宋体" w:hAnsi="宋体" w:cs="宋体"/>
                <w:color w:val="000000" w:themeColor="text1"/>
                <w:szCs w:val="21"/>
              </w:rPr>
              <w:t xml:space="preserve">  </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橡胶连接器组件</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24</w:t>
            </w:r>
          </w:p>
          <w:p>
            <w:pPr>
              <w:widowControl/>
              <w:spacing w:line="360" w:lineRule="auto"/>
              <w:ind w:firstLine="420" w:firstLineChars="200"/>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明确了产品名称、单位、采购数量、</w:t>
            </w:r>
            <w:r>
              <w:rPr>
                <w:rFonts w:hint="eastAsia" w:ascii="宋体" w:hAnsi="宋体" w:cs="宋体"/>
                <w:bCs/>
                <w:color w:val="000000" w:themeColor="text1"/>
                <w:szCs w:val="24"/>
                <w:lang w:eastAsia="zh-CN"/>
              </w:rPr>
              <w:t>规格、交货方式、结算、违约</w:t>
            </w:r>
            <w:r>
              <w:rPr>
                <w:rFonts w:hint="eastAsia" w:ascii="宋体" w:hAnsi="宋体" w:cs="宋体"/>
                <w:bCs/>
                <w:color w:val="000000" w:themeColor="text1"/>
                <w:szCs w:val="24"/>
              </w:rPr>
              <w:t>等。</w:t>
            </w:r>
          </w:p>
          <w:p>
            <w:pPr>
              <w:widowControl/>
              <w:spacing w:line="360" w:lineRule="auto"/>
              <w:ind w:firstLine="420" w:firstLineChars="200"/>
              <w:jc w:val="left"/>
              <w:rPr>
                <w:rFonts w:hint="eastAsia" w:ascii="宋体" w:hAnsi="宋体" w:eastAsia="宋体" w:cs="宋体"/>
                <w:bCs/>
                <w:color w:val="000000" w:themeColor="text1"/>
                <w:szCs w:val="24"/>
                <w:lang w:eastAsia="zh-CN"/>
              </w:rPr>
            </w:pPr>
            <w:r>
              <w:rPr>
                <w:rFonts w:hint="eastAsia" w:ascii="宋体" w:hAnsi="宋体" w:cs="宋体"/>
                <w:szCs w:val="21"/>
              </w:rPr>
              <w:t>产品和服务的要求规定</w:t>
            </w:r>
            <w:r>
              <w:rPr>
                <w:rFonts w:hint="eastAsia" w:ascii="宋体" w:hAnsi="宋体" w:cs="宋体"/>
                <w:bCs/>
                <w:color w:val="000000" w:themeColor="text1"/>
                <w:szCs w:val="24"/>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24</w:t>
            </w:r>
            <w:r>
              <w:rPr>
                <w:rFonts w:hint="eastAsia" w:ascii="宋体" w:hAnsi="宋体" w:cs="宋体"/>
                <w:color w:val="000000" w:themeColor="text1"/>
                <w:szCs w:val="21"/>
              </w:rPr>
              <w:t>日签订的《产品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val="en-US" w:eastAsia="zh-CN"/>
              </w:rPr>
              <w:t>四川永贵科技有限公司</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橡胶连接器组件</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生产能力、物料供应、客户要求、合同的合法性</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陈斌、田汉</w:t>
            </w:r>
            <w:r>
              <w:rPr>
                <w:rFonts w:hint="eastAsia" w:ascii="宋体" w:hAnsi="宋体" w:cs="宋体"/>
                <w:color w:val="000000" w:themeColor="text1"/>
                <w:szCs w:val="21"/>
                <w:lang w:eastAsia="zh-CN"/>
              </w:rPr>
              <w:t>、盛婉</w:t>
            </w:r>
            <w:r>
              <w:rPr>
                <w:rFonts w:hint="eastAsia" w:ascii="宋体" w:hAnsi="宋体" w:cs="宋体"/>
                <w:color w:val="000000" w:themeColor="text1"/>
                <w:szCs w:val="21"/>
                <w:lang w:val="en-US" w:eastAsia="zh-CN"/>
              </w:rPr>
              <w:t xml:space="preserve">   评审结论：同意签订合同  批准人：田永山</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评审时间：2020年4月20日（合同签订前）</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widowControl/>
              <w:spacing w:line="360" w:lineRule="auto"/>
              <w:ind w:firstLine="630"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8"/>
        <w:rPr>
          <w:rFonts w:hint="eastAsia"/>
        </w:rPr>
      </w:pPr>
      <w:r>
        <w:rPr>
          <w:rFonts w:hint="eastAsia"/>
        </w:rPr>
        <w:t>说明：不符合标注N</w:t>
      </w: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田汉</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田汉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5</w:t>
            </w:r>
            <w:r>
              <w:rPr>
                <w:rFonts w:hint="eastAsia"/>
                <w:sz w:val="24"/>
                <w:szCs w:val="24"/>
              </w:rPr>
              <w:t>.</w:t>
            </w:r>
            <w:r>
              <w:rPr>
                <w:rFonts w:hint="eastAsia"/>
                <w:sz w:val="24"/>
                <w:szCs w:val="24"/>
                <w:lang w:val="en-US" w:eastAsia="zh-CN"/>
              </w:rPr>
              <w:t>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1、设备完好率85%以上；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2、生产任务完成率95%以上；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3、产品一次合格率96%以上；</w:t>
            </w:r>
          </w:p>
          <w:p>
            <w:pPr>
              <w:spacing w:line="400" w:lineRule="atLeast"/>
              <w:ind w:firstLine="420" w:firstLineChars="200"/>
              <w:rPr>
                <w:rFonts w:hint="eastAsia" w:eastAsia="楷体_GB2312"/>
                <w:sz w:val="32"/>
                <w:lang w:val="en-US" w:eastAsia="zh-CN"/>
              </w:rPr>
            </w:pPr>
            <w:r>
              <w:rPr>
                <w:rFonts w:hint="eastAsia" w:ascii="宋体" w:hAnsi="宋体"/>
                <w:szCs w:val="21"/>
                <w:lang w:val="en-US" w:eastAsia="zh-CN"/>
              </w:rPr>
              <w:t>4、工艺文件完善、检验及时率＞95%</w:t>
            </w:r>
            <w:r>
              <w:rPr>
                <w:rFonts w:hint="eastAsia" w:eastAsia="楷体_GB2312"/>
                <w:sz w:val="32"/>
                <w:lang w:val="en-US" w:eastAsia="zh-CN"/>
              </w:rPr>
              <w:t>；</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2020年4</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1、设备完好率100%；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2、生产任务完成率100%；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3、产品一次合格率99.2%；</w:t>
            </w:r>
          </w:p>
          <w:p>
            <w:pPr>
              <w:spacing w:line="400" w:lineRule="atLeast"/>
              <w:ind w:firstLine="420" w:firstLineChars="200"/>
              <w:rPr>
                <w:rFonts w:hint="eastAsia" w:eastAsia="楷体_GB2312"/>
                <w:sz w:val="32"/>
                <w:lang w:val="en-US" w:eastAsia="zh-CN"/>
              </w:rPr>
            </w:pPr>
            <w:r>
              <w:rPr>
                <w:rFonts w:hint="eastAsia" w:ascii="宋体" w:hAnsi="宋体"/>
                <w:szCs w:val="21"/>
                <w:lang w:val="en-US" w:eastAsia="zh-CN"/>
              </w:rPr>
              <w:t>4、工艺文件完善、检验及时率98%</w:t>
            </w:r>
            <w:r>
              <w:rPr>
                <w:rFonts w:hint="eastAsia" w:eastAsia="楷体_GB2312"/>
                <w:sz w:val="32"/>
                <w:lang w:val="en-US"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rPr>
              <w:t>公司的监视和测量设施设备主要是</w:t>
            </w:r>
            <w:r>
              <w:rPr>
                <w:rFonts w:hint="eastAsia" w:ascii="宋体" w:hAnsi="宋体" w:cs="宋体"/>
                <w:sz w:val="21"/>
                <w:szCs w:val="21"/>
                <w:highlight w:val="none"/>
                <w:lang w:eastAsia="zh-CN"/>
              </w:rPr>
              <w:t>：硬度计</w:t>
            </w:r>
            <w:r>
              <w:rPr>
                <w:rFonts w:hint="eastAsia" w:ascii="宋体" w:hAnsi="宋体" w:cs="宋体"/>
                <w:sz w:val="21"/>
                <w:szCs w:val="21"/>
                <w:highlight w:val="none"/>
                <w:lang w:val="en-US" w:eastAsia="zh-CN"/>
              </w:rPr>
              <w:t>、游标卡尺、电子秤、投影仪等，能保证橡胶制品的制造要求。对拉伸强度的测试由供方提供每一批次的测试报告。查在用检具，未能提供</w:t>
            </w:r>
            <w:r>
              <w:rPr>
                <w:rFonts w:hint="eastAsia" w:ascii="宋体" w:hAnsi="宋体" w:cs="宋体"/>
                <w:sz w:val="21"/>
                <w:szCs w:val="21"/>
                <w:highlight w:val="none"/>
              </w:rPr>
              <w:t>监视和测量设施设备</w:t>
            </w:r>
            <w:r>
              <w:rPr>
                <w:rFonts w:hint="eastAsia" w:ascii="宋体" w:hAnsi="宋体" w:cs="宋体"/>
                <w:sz w:val="21"/>
                <w:szCs w:val="21"/>
                <w:highlight w:val="none"/>
                <w:lang w:val="en-US" w:eastAsia="zh-CN"/>
              </w:rPr>
              <w:t>的有效校准证书，不符合标准7.1.5条款要求。</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公司主要产品：橡胶件的制造 </w:t>
            </w:r>
          </w:p>
          <w:p>
            <w:pPr>
              <w:widowControl/>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公司产品执行标准：</w:t>
            </w:r>
            <w:r>
              <w:rPr>
                <w:rFonts w:hint="eastAsia" w:ascii="宋体" w:hAnsi="宋体"/>
                <w:sz w:val="21"/>
                <w:szCs w:val="21"/>
                <w:lang w:val="en-US" w:eastAsia="zh-CN"/>
              </w:rPr>
              <w:t>硫化橡胶或热塑性橡胶硬度的测定(10 IRHD-100 IRHD)GB T 6031-2017橡胶垫圈、减震垫、堵盖及塑料标小件检查技术条件Q/DFXK230-2014、硬质橡胶硬度的测定GB/T 1698-2003，GB/T3672.1-2002为注公差尺寸等标准及客户技术要求。</w:t>
            </w:r>
          </w:p>
          <w:p>
            <w:pPr>
              <w:spacing w:line="400" w:lineRule="exact"/>
              <w:ind w:firstLine="630" w:firstLineChars="300"/>
              <w:rPr>
                <w:rFonts w:hint="eastAsia" w:asciiTheme="minorEastAsia" w:hAnsiTheme="minorEastAsia" w:eastAsiaTheme="minorEastAsia" w:cstheme="minorEastAsia"/>
                <w:color w:val="000000"/>
                <w:sz w:val="21"/>
                <w:szCs w:val="21"/>
                <w:highlight w:val="none"/>
              </w:rPr>
            </w:pPr>
            <w:r>
              <w:rPr>
                <w:rFonts w:hint="eastAsia" w:ascii="宋体" w:hAnsi="宋体" w:cs="宋体"/>
                <w:sz w:val="21"/>
                <w:szCs w:val="21"/>
                <w:highlight w:val="none"/>
                <w:lang w:eastAsia="zh-CN" w:bidi="ar"/>
              </w:rPr>
              <w:t>生技部</w:t>
            </w:r>
            <w:r>
              <w:rPr>
                <w:rFonts w:hint="eastAsia" w:ascii="宋体" w:hAnsi="宋体" w:cs="宋体"/>
                <w:sz w:val="21"/>
                <w:szCs w:val="21"/>
                <w:highlight w:val="none"/>
                <w:lang w:bidi="ar"/>
              </w:rPr>
              <w:t>负责</w:t>
            </w:r>
            <w:r>
              <w:rPr>
                <w:rFonts w:hint="eastAsia" w:asciiTheme="minorEastAsia" w:hAnsiTheme="minorEastAsia" w:eastAsiaTheme="minorEastAsia" w:cstheme="minorEastAsia"/>
                <w:color w:val="000000"/>
                <w:sz w:val="21"/>
                <w:szCs w:val="21"/>
                <w:highlight w:val="none"/>
              </w:rPr>
              <w:t>产品实现和服务提供的策划，策划输出的具体结果包括以下内容：</w:t>
            </w:r>
          </w:p>
          <w:p>
            <w:pPr>
              <w:spacing w:line="360" w:lineRule="auto"/>
              <w:ind w:firstLine="420" w:firstLineChars="20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a）确定产品和生产的要求；--标准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合同</w:t>
            </w:r>
            <w:r>
              <w:rPr>
                <w:rFonts w:hint="eastAsia" w:asciiTheme="minorEastAsia" w:hAnsiTheme="minorEastAsia" w:eastAsiaTheme="minorEastAsia" w:cstheme="minorEastAsia"/>
                <w:color w:val="000000"/>
                <w:sz w:val="21"/>
                <w:szCs w:val="21"/>
                <w:highlight w:val="none"/>
                <w:lang w:eastAsia="zh-CN"/>
              </w:rPr>
              <w:t>、客户技术要求</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硫化定型</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ind w:firstLine="420" w:firstLineChars="200"/>
              <w:rPr>
                <w:rFonts w:hint="eastAsia" w:ascii="宋体" w:hAnsi="宋体" w:eastAsia="宋体"/>
                <w:szCs w:val="21"/>
                <w:lang w:eastAsia="zh-CN"/>
              </w:rPr>
            </w:pPr>
            <w:r>
              <w:rPr>
                <w:rFonts w:hint="eastAsia" w:ascii="宋体" w:hAnsi="宋体" w:eastAsia="宋体"/>
              </w:rPr>
              <w:t>根据公司</w:t>
            </w:r>
            <w:r>
              <w:rPr>
                <w:rFonts w:hint="eastAsia" w:ascii="宋体" w:hAnsi="宋体" w:eastAsia="宋体"/>
                <w:lang w:eastAsia="zh-CN"/>
              </w:rPr>
              <w:t>生产</w:t>
            </w:r>
            <w:r>
              <w:rPr>
                <w:rFonts w:hint="eastAsia" w:ascii="宋体" w:hAnsi="宋体" w:eastAsia="宋体"/>
              </w:rPr>
              <w:t>服务特点，标准中8.</w:t>
            </w:r>
            <w:r>
              <w:rPr>
                <w:rFonts w:hint="eastAsia" w:ascii="宋体" w:hAnsi="宋体" w:eastAsia="宋体"/>
                <w:szCs w:val="22"/>
                <w:lang w:eastAsia="zh-CN"/>
              </w:rPr>
              <w:t>3条款不适用。公司的产品按图纸及客户要求</w:t>
            </w:r>
            <w:r>
              <w:rPr>
                <w:rFonts w:hint="eastAsia" w:ascii="宋体" w:hAnsi="宋体"/>
                <w:szCs w:val="22"/>
                <w:lang w:eastAsia="zh-CN"/>
              </w:rPr>
              <w:t>、提供的模具和</w:t>
            </w:r>
            <w:r>
              <w:rPr>
                <w:rFonts w:hint="eastAsia" w:ascii="宋体" w:hAnsi="宋体" w:eastAsia="宋体"/>
                <w:szCs w:val="22"/>
                <w:lang w:eastAsia="zh-CN"/>
              </w:rPr>
              <w:t>相关标准进行生产，生产工艺固定成熟，整个生产过程不涉及设计新产品的内容。</w:t>
            </w:r>
            <w:r>
              <w:rPr>
                <w:rFonts w:hint="eastAsia" w:ascii="宋体" w:hAnsi="宋体" w:eastAsia="宋体"/>
                <w:szCs w:val="22"/>
                <w:lang w:val="en-US" w:eastAsia="zh-CN"/>
              </w:rPr>
              <w:t>8.3条款的不</w:t>
            </w:r>
            <w:r>
              <w:rPr>
                <w:rFonts w:hint="eastAsia" w:ascii="宋体" w:hAnsi="宋体"/>
                <w:lang w:val="en-US" w:eastAsia="zh-CN"/>
              </w:rPr>
              <w:t>适用不影响组织提供满足顾客要求及法律法规要求得产品。</w:t>
            </w:r>
            <w:bookmarkStart w:id="1" w:name="_GoBack"/>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firstLine="420" w:firstLineChars="200"/>
              <w:rPr>
                <w:rFonts w:hint="eastAsia" w:ascii="宋体" w:hAnsi="宋体" w:eastAsia="宋体"/>
                <w:szCs w:val="22"/>
              </w:rPr>
            </w:pPr>
            <w:r>
              <w:rPr>
                <w:rFonts w:hint="eastAsia" w:ascii="宋体" w:hAnsi="宋体" w:eastAsia="宋体"/>
                <w:szCs w:val="22"/>
              </w:rPr>
              <w:t>公司为验证产品的要求是否得到满足</w:t>
            </w:r>
            <w:r>
              <w:rPr>
                <w:rFonts w:hint="eastAsia" w:ascii="宋体" w:hAnsi="宋体" w:eastAsia="宋体"/>
                <w:szCs w:val="22"/>
                <w:lang w:eastAsia="zh-CN"/>
              </w:rPr>
              <w:t>，</w:t>
            </w:r>
            <w:r>
              <w:rPr>
                <w:rFonts w:hint="eastAsia" w:ascii="宋体" w:hAnsi="宋体" w:eastAsia="宋体"/>
                <w:szCs w:val="22"/>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eastAsia="宋体"/>
                <w:szCs w:val="22"/>
                <w:lang w:eastAsia="zh-CN"/>
              </w:rPr>
              <w:t>，</w:t>
            </w:r>
            <w:r>
              <w:rPr>
                <w:rFonts w:hint="eastAsia" w:ascii="宋体" w:hAnsi="宋体" w:eastAsia="宋体"/>
                <w:szCs w:val="22"/>
              </w:rPr>
              <w:t>明确对各阶段产品和服务的放行均须实施必要的记录并保留。</w:t>
            </w:r>
          </w:p>
          <w:p>
            <w:pPr>
              <w:rPr>
                <w:rFonts w:hint="eastAsia" w:ascii="宋体" w:hAnsi="宋体"/>
                <w:sz w:val="21"/>
                <w:szCs w:val="21"/>
              </w:rPr>
            </w:pPr>
          </w:p>
          <w:p>
            <w:pPr>
              <w:numPr>
                <w:ilvl w:val="0"/>
                <w:numId w:val="4"/>
              </w:numPr>
              <w:rPr>
                <w:rFonts w:hint="eastAsia" w:ascii="宋体" w:hAnsi="宋体"/>
                <w:sz w:val="21"/>
                <w:szCs w:val="21"/>
                <w:highlight w:val="none"/>
              </w:rPr>
            </w:pPr>
            <w:r>
              <w:rPr>
                <w:rFonts w:hint="eastAsia" w:ascii="宋体" w:hAnsi="宋体"/>
                <w:sz w:val="21"/>
                <w:szCs w:val="21"/>
                <w:highlight w:val="none"/>
                <w:lang w:eastAsia="zh-CN"/>
              </w:rPr>
              <w:t>查</w:t>
            </w:r>
            <w:r>
              <w:rPr>
                <w:rFonts w:hint="eastAsia" w:ascii="宋体" w:hAnsi="宋体"/>
                <w:sz w:val="21"/>
                <w:szCs w:val="21"/>
                <w:highlight w:val="none"/>
              </w:rPr>
              <w:t>原材料检验</w:t>
            </w:r>
          </w:p>
          <w:p>
            <w:pPr>
              <w:rPr>
                <w:rFonts w:hint="eastAsia"/>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进货</w:t>
            </w:r>
            <w:r>
              <w:rPr>
                <w:rFonts w:hint="eastAsia" w:ascii="宋体" w:hAnsi="宋体"/>
                <w:sz w:val="21"/>
                <w:szCs w:val="21"/>
                <w:highlight w:val="none"/>
              </w:rPr>
              <w:t>检验</w:t>
            </w:r>
            <w:r>
              <w:rPr>
                <w:rFonts w:hint="eastAsia" w:ascii="宋体" w:hAnsi="宋体"/>
                <w:sz w:val="21"/>
                <w:szCs w:val="21"/>
                <w:highlight w:val="none"/>
                <w:lang w:val="en-US" w:eastAsia="zh-CN"/>
              </w:rPr>
              <w:t>报告</w:t>
            </w:r>
            <w:r>
              <w:rPr>
                <w:rFonts w:hint="eastAsia" w:ascii="宋体" w:hAnsi="宋体"/>
                <w:sz w:val="21"/>
                <w:szCs w:val="21"/>
                <w:highlight w:val="none"/>
              </w:rPr>
              <w:t>》</w:t>
            </w:r>
          </w:p>
          <w:p>
            <w:pPr>
              <w:numPr>
                <w:ilvl w:val="0"/>
                <w:numId w:val="5"/>
              </w:numPr>
              <w:rPr>
                <w:rFonts w:hint="default" w:ascii="宋体" w:hAnsi="宋体"/>
                <w:sz w:val="21"/>
                <w:szCs w:val="21"/>
                <w:highlight w:val="none"/>
                <w:lang w:val="en-US"/>
              </w:rPr>
            </w:pPr>
            <w:r>
              <w:rPr>
                <w:rFonts w:hint="eastAsia" w:ascii="宋体" w:hAnsi="宋体"/>
                <w:sz w:val="21"/>
                <w:szCs w:val="21"/>
                <w:highlight w:val="none"/>
                <w:lang w:val="en-US" w:eastAsia="zh-CN"/>
              </w:rPr>
              <w:t>产品</w:t>
            </w:r>
            <w:r>
              <w:rPr>
                <w:rFonts w:hint="eastAsia" w:ascii="宋体" w:hAnsi="宋体"/>
                <w:sz w:val="21"/>
                <w:szCs w:val="21"/>
                <w:highlight w:val="none"/>
              </w:rPr>
              <w:t>名称：</w:t>
            </w:r>
            <w:r>
              <w:rPr>
                <w:rFonts w:hint="eastAsia" w:ascii="宋体" w:hAnsi="宋体"/>
                <w:sz w:val="21"/>
                <w:szCs w:val="21"/>
                <w:highlight w:val="none"/>
                <w:lang w:eastAsia="zh-CN"/>
              </w:rPr>
              <w:t>混炼胶</w:t>
            </w:r>
            <w:r>
              <w:rPr>
                <w:rFonts w:hint="eastAsia" w:ascii="宋体" w:hAnsi="宋体"/>
                <w:sz w:val="21"/>
                <w:szCs w:val="21"/>
                <w:highlight w:val="none"/>
                <w:lang w:val="en-US" w:eastAsia="zh-CN"/>
              </w:rPr>
              <w:t xml:space="preserve">  型号/</w:t>
            </w:r>
            <w:r>
              <w:rPr>
                <w:rFonts w:hint="eastAsia" w:ascii="宋体" w:hAnsi="宋体"/>
                <w:sz w:val="21"/>
                <w:szCs w:val="21"/>
                <w:highlight w:val="none"/>
              </w:rPr>
              <w:t>规格：</w:t>
            </w:r>
            <w:r>
              <w:rPr>
                <w:rFonts w:hint="eastAsia" w:ascii="宋体" w:hAnsi="宋体"/>
                <w:sz w:val="21"/>
                <w:szCs w:val="21"/>
                <w:highlight w:val="none"/>
                <w:lang w:val="en-US" w:eastAsia="zh-CN"/>
              </w:rPr>
              <w:t xml:space="preserve">N5008-4TY </w:t>
            </w:r>
            <w:r>
              <w:rPr>
                <w:rFonts w:hint="eastAsia" w:ascii="宋体" w:hAnsi="宋体"/>
                <w:sz w:val="21"/>
                <w:szCs w:val="21"/>
                <w:highlight w:val="none"/>
              </w:rPr>
              <w:t>数量：</w:t>
            </w:r>
            <w:r>
              <w:rPr>
                <w:rFonts w:hint="eastAsia" w:ascii="宋体" w:hAnsi="宋体"/>
                <w:sz w:val="21"/>
                <w:szCs w:val="21"/>
                <w:highlight w:val="none"/>
                <w:lang w:val="en-US" w:eastAsia="zh-CN"/>
              </w:rPr>
              <w:t>813.1Kg；</w:t>
            </w:r>
          </w:p>
          <w:p>
            <w:pPr>
              <w:rPr>
                <w:rFonts w:hint="eastAsia" w:ascii="宋体" w:hAnsi="宋体" w:eastAsia="宋体"/>
                <w:sz w:val="21"/>
                <w:szCs w:val="21"/>
                <w:highlight w:val="none"/>
                <w:lang w:val="en-US" w:eastAsia="zh-CN"/>
              </w:rPr>
            </w:pPr>
            <w:r>
              <w:rPr>
                <w:rFonts w:hint="eastAsia" w:ascii="宋体" w:hAnsi="宋体"/>
                <w:sz w:val="21"/>
                <w:szCs w:val="21"/>
                <w:highlight w:val="none"/>
              </w:rPr>
              <w:t>供</w:t>
            </w:r>
            <w:r>
              <w:rPr>
                <w:rFonts w:hint="eastAsia" w:ascii="宋体" w:hAnsi="宋体"/>
                <w:sz w:val="21"/>
                <w:szCs w:val="21"/>
                <w:highlight w:val="none"/>
                <w:lang w:val="en-US" w:eastAsia="zh-CN"/>
              </w:rPr>
              <w:t>应商</w:t>
            </w:r>
            <w:r>
              <w:rPr>
                <w:rFonts w:hint="eastAsia" w:ascii="宋体" w:hAnsi="宋体"/>
                <w:sz w:val="21"/>
                <w:szCs w:val="21"/>
                <w:highlight w:val="none"/>
              </w:rPr>
              <w:t>：</w:t>
            </w:r>
            <w:r>
              <w:rPr>
                <w:rFonts w:hint="eastAsia" w:ascii="宋体" w:hAnsi="宋体"/>
                <w:sz w:val="21"/>
                <w:szCs w:val="21"/>
                <w:highlight w:val="none"/>
                <w:lang w:eastAsia="zh-CN"/>
              </w:rPr>
              <w:t>昕中和成都胶业有限公司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外观、规格型号</w:t>
            </w:r>
            <w:r>
              <w:rPr>
                <w:rFonts w:hint="eastAsia" w:ascii="宋体" w:hAnsi="宋体"/>
                <w:sz w:val="21"/>
                <w:szCs w:val="21"/>
                <w:highlight w:val="none"/>
              </w:rPr>
              <w:t>、</w:t>
            </w:r>
            <w:r>
              <w:rPr>
                <w:rFonts w:hint="eastAsia" w:ascii="宋体" w:hAnsi="宋体"/>
                <w:sz w:val="21"/>
                <w:szCs w:val="21"/>
                <w:highlight w:val="none"/>
                <w:lang w:val="en-US" w:eastAsia="zh-CN"/>
              </w:rPr>
              <w:t>数量核对</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田志平</w:t>
            </w:r>
            <w:r>
              <w:rPr>
                <w:rFonts w:hint="eastAsia" w:ascii="宋体" w:hAnsi="宋体"/>
                <w:sz w:val="21"/>
                <w:szCs w:val="21"/>
                <w:highlight w:val="none"/>
              </w:rPr>
              <w:t xml:space="preserve">   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01</w:t>
            </w:r>
            <w:r>
              <w:rPr>
                <w:rFonts w:hint="eastAsia"/>
                <w:sz w:val="21"/>
                <w:szCs w:val="21"/>
                <w:highlight w:val="none"/>
              </w:rPr>
              <w:t>.</w:t>
            </w:r>
            <w:r>
              <w:rPr>
                <w:rFonts w:hint="eastAsia"/>
                <w:sz w:val="21"/>
                <w:szCs w:val="21"/>
                <w:highlight w:val="none"/>
                <w:lang w:val="en-US" w:eastAsia="zh-CN"/>
              </w:rPr>
              <w:t>10</w:t>
            </w:r>
          </w:p>
          <w:p>
            <w:pPr>
              <w:rPr>
                <w:rFonts w:hint="default"/>
                <w:sz w:val="21"/>
                <w:szCs w:val="21"/>
                <w:highlight w:val="green"/>
                <w:lang w:val="en-US" w:eastAsia="zh-CN"/>
              </w:rPr>
            </w:pPr>
          </w:p>
          <w:p>
            <w:pPr>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产品</w:t>
            </w:r>
            <w:r>
              <w:rPr>
                <w:rFonts w:hint="eastAsia" w:ascii="宋体" w:hAnsi="宋体"/>
                <w:sz w:val="21"/>
                <w:szCs w:val="21"/>
                <w:highlight w:val="none"/>
              </w:rPr>
              <w:t>名称：</w:t>
            </w:r>
            <w:r>
              <w:rPr>
                <w:rFonts w:hint="eastAsia" w:ascii="宋体" w:hAnsi="宋体"/>
                <w:sz w:val="21"/>
                <w:szCs w:val="21"/>
                <w:highlight w:val="none"/>
                <w:lang w:val="en-US" w:eastAsia="zh-CN"/>
              </w:rPr>
              <w:t>丁晴橡胶  型号/</w:t>
            </w:r>
            <w:r>
              <w:rPr>
                <w:rFonts w:hint="eastAsia" w:ascii="宋体" w:hAnsi="宋体"/>
                <w:sz w:val="21"/>
                <w:szCs w:val="21"/>
                <w:highlight w:val="none"/>
              </w:rPr>
              <w:t>规格：</w:t>
            </w:r>
            <w:r>
              <w:rPr>
                <w:rFonts w:hint="eastAsia" w:ascii="宋体" w:hAnsi="宋体"/>
                <w:sz w:val="21"/>
                <w:szCs w:val="21"/>
                <w:highlight w:val="none"/>
                <w:lang w:val="en-US" w:eastAsia="zh-CN"/>
              </w:rPr>
              <w:t>NBR-70</w:t>
            </w:r>
            <w:r>
              <w:rPr>
                <w:rFonts w:hint="eastAsia" w:ascii="宋体" w:hAnsi="宋体"/>
                <w:sz w:val="21"/>
                <w:szCs w:val="21"/>
                <w:highlight w:val="none"/>
              </w:rPr>
              <w:t>数量：</w:t>
            </w:r>
            <w:r>
              <w:rPr>
                <w:rFonts w:hint="eastAsia" w:ascii="宋体" w:hAnsi="宋体"/>
                <w:sz w:val="21"/>
                <w:szCs w:val="21"/>
                <w:highlight w:val="none"/>
                <w:lang w:val="en-US" w:eastAsia="zh-CN"/>
              </w:rPr>
              <w:t>0.5T</w:t>
            </w:r>
          </w:p>
          <w:p>
            <w:pPr>
              <w:rPr>
                <w:rFonts w:hint="eastAsia" w:ascii="宋体" w:hAnsi="宋体" w:eastAsia="宋体"/>
                <w:sz w:val="21"/>
                <w:szCs w:val="21"/>
                <w:highlight w:val="none"/>
                <w:lang w:eastAsia="zh-CN"/>
              </w:rPr>
            </w:pPr>
            <w:r>
              <w:rPr>
                <w:rFonts w:hint="eastAsia" w:ascii="宋体" w:hAnsi="宋体"/>
                <w:sz w:val="21"/>
                <w:szCs w:val="21"/>
                <w:highlight w:val="none"/>
              </w:rPr>
              <w:t>供</w:t>
            </w:r>
            <w:r>
              <w:rPr>
                <w:rFonts w:hint="eastAsia" w:ascii="宋体" w:hAnsi="宋体"/>
                <w:sz w:val="21"/>
                <w:szCs w:val="21"/>
                <w:highlight w:val="none"/>
                <w:lang w:val="en-US" w:eastAsia="zh-CN"/>
              </w:rPr>
              <w:t>应商</w:t>
            </w:r>
            <w:r>
              <w:rPr>
                <w:rFonts w:hint="eastAsia" w:ascii="宋体" w:hAnsi="宋体"/>
                <w:sz w:val="21"/>
                <w:szCs w:val="21"/>
                <w:highlight w:val="none"/>
                <w:lang w:eastAsia="zh-CN"/>
              </w:rPr>
              <w:t>：</w:t>
            </w:r>
            <w:r>
              <w:rPr>
                <w:rFonts w:hint="eastAsia" w:ascii="宋体" w:hAnsi="宋体"/>
                <w:sz w:val="21"/>
                <w:szCs w:val="21"/>
                <w:highlight w:val="none"/>
                <w:lang w:val="en-US" w:eastAsia="zh-CN"/>
              </w:rPr>
              <w:t xml:space="preserve">广汉康氏橡塑有限公司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外观、规格型号</w:t>
            </w:r>
            <w:r>
              <w:rPr>
                <w:rFonts w:hint="eastAsia" w:ascii="宋体" w:hAnsi="宋体"/>
                <w:sz w:val="21"/>
                <w:szCs w:val="21"/>
                <w:highlight w:val="none"/>
              </w:rPr>
              <w:t>、</w:t>
            </w:r>
            <w:r>
              <w:rPr>
                <w:rFonts w:hint="eastAsia" w:ascii="宋体" w:hAnsi="宋体"/>
                <w:sz w:val="21"/>
                <w:szCs w:val="21"/>
                <w:highlight w:val="none"/>
                <w:lang w:val="en-US" w:eastAsia="zh-CN"/>
              </w:rPr>
              <w:t>数量、拉伸强度报告核对</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检验结</w:t>
            </w:r>
            <w:r>
              <w:rPr>
                <w:rFonts w:hint="eastAsia" w:ascii="宋体" w:hAnsi="宋体"/>
                <w:sz w:val="21"/>
                <w:szCs w:val="21"/>
                <w:highlight w:val="none"/>
                <w:lang w:val="en-US" w:eastAsia="zh-CN"/>
              </w:rPr>
              <w:t>果</w:t>
            </w:r>
            <w:r>
              <w:rPr>
                <w:rFonts w:hint="eastAsia" w:ascii="宋体" w:hAnsi="宋体"/>
                <w:sz w:val="21"/>
                <w:szCs w:val="21"/>
                <w:highlight w:val="none"/>
              </w:rPr>
              <w:t xml:space="preserve">：合格         </w:t>
            </w:r>
          </w:p>
          <w:p>
            <w:pPr>
              <w:rPr>
                <w:rFonts w:hint="default"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 xml:space="preserve">田志平  </w:t>
            </w:r>
            <w:r>
              <w:rPr>
                <w:rFonts w:hint="eastAsia" w:ascii="宋体" w:hAnsi="宋体"/>
                <w:sz w:val="21"/>
                <w:szCs w:val="21"/>
                <w:highlight w:val="none"/>
              </w:rPr>
              <w:t xml:space="preserve">  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val="en-US" w:eastAsia="zh-CN"/>
              </w:rPr>
              <w:t>26</w:t>
            </w:r>
          </w:p>
          <w:p>
            <w:pPr>
              <w:rPr>
                <w:rFonts w:hint="default"/>
                <w:sz w:val="21"/>
                <w:szCs w:val="21"/>
                <w:highlight w:val="none"/>
                <w:lang w:val="en-US" w:eastAsia="zh-CN"/>
              </w:rPr>
            </w:pPr>
          </w:p>
          <w:p>
            <w:pPr>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产品</w:t>
            </w:r>
            <w:r>
              <w:rPr>
                <w:rFonts w:hint="eastAsia" w:ascii="宋体" w:hAnsi="宋体"/>
                <w:sz w:val="21"/>
                <w:szCs w:val="21"/>
                <w:highlight w:val="none"/>
              </w:rPr>
              <w:t>名称：</w:t>
            </w:r>
            <w:r>
              <w:rPr>
                <w:rFonts w:hint="eastAsia" w:ascii="宋体" w:hAnsi="宋体"/>
                <w:sz w:val="21"/>
                <w:szCs w:val="21"/>
                <w:highlight w:val="none"/>
                <w:lang w:val="en-US" w:eastAsia="zh-CN"/>
              </w:rPr>
              <w:t>硅胶、硫磺粉、铅粉、炭黑   型号/</w:t>
            </w:r>
            <w:r>
              <w:rPr>
                <w:rFonts w:hint="eastAsia" w:ascii="宋体" w:hAnsi="宋体"/>
                <w:sz w:val="21"/>
                <w:szCs w:val="21"/>
                <w:highlight w:val="none"/>
              </w:rPr>
              <w:t>规格</w:t>
            </w:r>
            <w:r>
              <w:rPr>
                <w:rFonts w:hint="eastAsia" w:ascii="宋体" w:hAnsi="宋体"/>
                <w:sz w:val="21"/>
                <w:szCs w:val="21"/>
                <w:highlight w:val="none"/>
                <w:lang w:val="en-US" w:eastAsia="zh-CN"/>
              </w:rPr>
              <w:t>/</w:t>
            </w:r>
            <w:r>
              <w:rPr>
                <w:rFonts w:hint="eastAsia" w:ascii="宋体" w:hAnsi="宋体"/>
                <w:sz w:val="21"/>
                <w:szCs w:val="21"/>
                <w:highlight w:val="none"/>
              </w:rPr>
              <w:t>数量：</w:t>
            </w:r>
            <w:r>
              <w:rPr>
                <w:rFonts w:hint="eastAsia" w:ascii="宋体" w:hAnsi="宋体"/>
                <w:sz w:val="21"/>
                <w:szCs w:val="21"/>
                <w:highlight w:val="none"/>
                <w:lang w:val="en-US" w:eastAsia="zh-CN"/>
              </w:rPr>
              <w:t>付清单</w:t>
            </w:r>
          </w:p>
          <w:p>
            <w:pPr>
              <w:rPr>
                <w:rFonts w:hint="eastAsia" w:ascii="宋体" w:hAnsi="宋体" w:eastAsia="宋体"/>
                <w:sz w:val="21"/>
                <w:szCs w:val="21"/>
                <w:highlight w:val="none"/>
                <w:lang w:eastAsia="zh-CN"/>
              </w:rPr>
            </w:pPr>
            <w:r>
              <w:rPr>
                <w:rFonts w:hint="eastAsia" w:ascii="宋体" w:hAnsi="宋体"/>
                <w:sz w:val="21"/>
                <w:szCs w:val="21"/>
                <w:highlight w:val="none"/>
              </w:rPr>
              <w:t>供</w:t>
            </w:r>
            <w:r>
              <w:rPr>
                <w:rFonts w:hint="eastAsia" w:ascii="宋体" w:hAnsi="宋体"/>
                <w:sz w:val="21"/>
                <w:szCs w:val="21"/>
                <w:highlight w:val="none"/>
                <w:lang w:val="en-US" w:eastAsia="zh-CN"/>
              </w:rPr>
              <w:t>应商</w:t>
            </w:r>
            <w:r>
              <w:rPr>
                <w:rFonts w:hint="eastAsia" w:ascii="宋体" w:hAnsi="宋体"/>
                <w:sz w:val="21"/>
                <w:szCs w:val="21"/>
                <w:highlight w:val="none"/>
                <w:lang w:eastAsia="zh-CN"/>
              </w:rPr>
              <w:t>：贝特尔橡胶科技有限公司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外观、规格型号</w:t>
            </w:r>
            <w:r>
              <w:rPr>
                <w:rFonts w:hint="eastAsia" w:ascii="宋体" w:hAnsi="宋体"/>
                <w:sz w:val="21"/>
                <w:szCs w:val="21"/>
                <w:highlight w:val="none"/>
              </w:rPr>
              <w:t>、</w:t>
            </w:r>
            <w:r>
              <w:rPr>
                <w:rFonts w:hint="eastAsia" w:ascii="宋体" w:hAnsi="宋体"/>
                <w:sz w:val="21"/>
                <w:szCs w:val="21"/>
                <w:highlight w:val="none"/>
                <w:lang w:val="en-US" w:eastAsia="zh-CN"/>
              </w:rPr>
              <w:t>数量核对</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检验结</w:t>
            </w:r>
            <w:r>
              <w:rPr>
                <w:rFonts w:hint="eastAsia" w:ascii="宋体" w:hAnsi="宋体"/>
                <w:sz w:val="21"/>
                <w:szCs w:val="21"/>
                <w:highlight w:val="none"/>
                <w:lang w:val="en-US" w:eastAsia="zh-CN"/>
              </w:rPr>
              <w:t>果</w:t>
            </w:r>
            <w:r>
              <w:rPr>
                <w:rFonts w:hint="eastAsia" w:ascii="宋体" w:hAnsi="宋体"/>
                <w:sz w:val="21"/>
                <w:szCs w:val="21"/>
                <w:highlight w:val="none"/>
              </w:rPr>
              <w:t xml:space="preserve">：合格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田志平</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val="en-US" w:eastAsia="zh-CN"/>
              </w:rPr>
              <w:t>10</w:t>
            </w:r>
          </w:p>
          <w:p>
            <w:pPr>
              <w:rPr>
                <w:rFonts w:hint="default"/>
                <w:sz w:val="21"/>
                <w:szCs w:val="21"/>
                <w:highlight w:val="none"/>
                <w:lang w:val="en-US" w:eastAsia="zh-CN"/>
              </w:rPr>
            </w:pP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其余物料均按规定进行了检验和确认。</w:t>
            </w:r>
          </w:p>
          <w:p>
            <w:pPr>
              <w:rPr>
                <w:rFonts w:hint="eastAsia" w:ascii="宋体" w:hAnsi="宋体"/>
                <w:sz w:val="21"/>
                <w:szCs w:val="21"/>
                <w:highlight w:val="green"/>
              </w:rPr>
            </w:pPr>
          </w:p>
          <w:p>
            <w:pPr>
              <w:numPr>
                <w:ilvl w:val="0"/>
                <w:numId w:val="6"/>
              </w:numPr>
              <w:rPr>
                <w:rFonts w:hint="eastAsia" w:ascii="宋体" w:hAnsi="宋体"/>
                <w:sz w:val="21"/>
                <w:szCs w:val="21"/>
                <w:highlight w:val="none"/>
              </w:rPr>
            </w:pPr>
            <w:r>
              <w:rPr>
                <w:rFonts w:hint="eastAsia" w:ascii="宋体" w:hAnsi="宋体"/>
                <w:sz w:val="21"/>
                <w:szCs w:val="21"/>
                <w:highlight w:val="none"/>
                <w:lang w:eastAsia="zh-CN"/>
              </w:rPr>
              <w:t>对主要工序进行了</w:t>
            </w:r>
            <w:r>
              <w:rPr>
                <w:rFonts w:hint="eastAsia" w:ascii="宋体" w:hAnsi="宋体"/>
                <w:sz w:val="21"/>
                <w:szCs w:val="21"/>
                <w:highlight w:val="none"/>
              </w:rPr>
              <w:t>过程检验</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eastAsia="zh-CN"/>
              </w:rPr>
              <w:t>减震垫</w:t>
            </w:r>
            <w:r>
              <w:rPr>
                <w:rFonts w:hint="eastAsia" w:ascii="宋体" w:hAnsi="宋体"/>
                <w:sz w:val="21"/>
                <w:szCs w:val="21"/>
                <w:highlight w:val="none"/>
              </w:rPr>
              <w:t>《</w:t>
            </w:r>
            <w:r>
              <w:rPr>
                <w:rFonts w:hint="eastAsia" w:ascii="宋体" w:hAnsi="宋体"/>
                <w:sz w:val="21"/>
                <w:szCs w:val="21"/>
                <w:highlight w:val="none"/>
                <w:lang w:eastAsia="zh-CN"/>
              </w:rPr>
              <w:t>工序检查表</w:t>
            </w:r>
            <w:r>
              <w:rPr>
                <w:rFonts w:hint="eastAsia" w:ascii="宋体" w:hAnsi="宋体"/>
                <w:sz w:val="21"/>
                <w:szCs w:val="21"/>
                <w:highlight w:val="none"/>
              </w:rPr>
              <w:t>》</w:t>
            </w:r>
          </w:p>
          <w:p>
            <w:pPr>
              <w:numPr>
                <w:ilvl w:val="0"/>
                <w:numId w:val="7"/>
              </w:numPr>
              <w:rPr>
                <w:rFonts w:hint="eastAsia" w:ascii="宋体" w:hAnsi="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O型圈</w:t>
            </w:r>
            <w:r>
              <w:rPr>
                <w:rFonts w:hint="eastAsia" w:ascii="宋体" w:hAnsi="宋体"/>
                <w:szCs w:val="21"/>
                <w:highlight w:val="none"/>
                <w:lang w:val="en-US" w:eastAsia="zh-CN"/>
              </w:rPr>
              <w:t xml:space="preserve"> 规格：40*2   硫化定型、修边工序</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eastAsia="zh-CN"/>
              </w:rPr>
              <w:t>硬度：</w:t>
            </w:r>
            <w:r>
              <w:rPr>
                <w:rFonts w:hint="eastAsia" w:ascii="宋体" w:hAnsi="宋体"/>
                <w:sz w:val="21"/>
                <w:szCs w:val="21"/>
                <w:highlight w:val="none"/>
                <w:lang w:val="en-US" w:eastAsia="zh-CN"/>
              </w:rPr>
              <w:t>65-69、外观：无缺胶、杂质、流痕、尺寸：内径40.07、外径：2.05，高度：2.06</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硫化工艺监控：每一个小时对硫化时间、上模温度、下模温度、压力等进行监控并记录</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检验员：谢静   日期：2020.4.26</w:t>
            </w:r>
          </w:p>
          <w:p>
            <w:pPr>
              <w:rPr>
                <w:rFonts w:hint="default" w:ascii="宋体" w:hAnsi="宋体"/>
                <w:sz w:val="21"/>
                <w:szCs w:val="21"/>
                <w:highlight w:val="none"/>
                <w:lang w:val="en-US" w:eastAsia="zh-CN"/>
              </w:rPr>
            </w:pPr>
          </w:p>
          <w:p>
            <w:pPr>
              <w:numPr>
                <w:ilvl w:val="0"/>
                <w:numId w:val="7"/>
              </w:numPr>
              <w:rPr>
                <w:rFonts w:hint="eastAsia" w:ascii="宋体" w:hAnsi="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密封圈</w:t>
            </w:r>
            <w:r>
              <w:rPr>
                <w:rFonts w:hint="eastAsia" w:ascii="宋体" w:hAnsi="宋体"/>
                <w:szCs w:val="21"/>
                <w:highlight w:val="none"/>
                <w:lang w:val="en-US" w:eastAsia="zh-CN"/>
              </w:rPr>
              <w:t xml:space="preserve"> 规格：148.59*6.99  硫化定型--修边工序</w:t>
            </w:r>
          </w:p>
          <w:p>
            <w:pPr>
              <w:rPr>
                <w:rFonts w:hint="default"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eastAsia="zh-CN"/>
              </w:rPr>
              <w:t>硬度：</w:t>
            </w:r>
            <w:r>
              <w:rPr>
                <w:rFonts w:hint="eastAsia" w:ascii="宋体" w:hAnsi="宋体"/>
                <w:sz w:val="21"/>
                <w:szCs w:val="21"/>
                <w:highlight w:val="none"/>
                <w:lang w:val="en-US" w:eastAsia="zh-CN"/>
              </w:rPr>
              <w:t>62-64、外观：无缺胶、杂质、流痕、尺寸：内径148.51、线径：6.97，高度：6.98</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硫化工艺监控：每一个小时对硫化时间、上模温度、下模温度、压力等进行监控并记录</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检验员：谢静   日期：2020.3.20</w:t>
            </w:r>
          </w:p>
          <w:p>
            <w:pPr>
              <w:rPr>
                <w:rFonts w:hint="eastAsia" w:ascii="宋体" w:hAnsi="宋体"/>
                <w:sz w:val="21"/>
                <w:szCs w:val="21"/>
                <w:highlight w:val="none"/>
              </w:rPr>
            </w:pPr>
          </w:p>
          <w:p>
            <w:pPr>
              <w:rPr>
                <w:rFonts w:hint="default" w:ascii="宋体" w:hAnsi="宋体"/>
                <w:color w:val="FF0000"/>
                <w:sz w:val="21"/>
                <w:szCs w:val="21"/>
                <w:highlight w:val="none"/>
                <w:lang w:val="en-US" w:eastAsia="zh-CN"/>
              </w:rPr>
            </w:pPr>
          </w:p>
          <w:p>
            <w:pPr>
              <w:numPr>
                <w:ilvl w:val="0"/>
                <w:numId w:val="7"/>
              </w:numPr>
              <w:rPr>
                <w:rFonts w:hint="eastAsia" w:ascii="宋体" w:hAnsi="宋体"/>
                <w:sz w:val="21"/>
                <w:szCs w:val="21"/>
                <w:highlight w:val="none"/>
                <w:lang w:eastAsia="zh-CN"/>
              </w:rPr>
            </w:pPr>
            <w:r>
              <w:rPr>
                <w:rFonts w:hint="eastAsia" w:ascii="宋体" w:hAnsi="宋体"/>
                <w:sz w:val="21"/>
                <w:szCs w:val="21"/>
                <w:highlight w:val="none"/>
              </w:rPr>
              <w:t>产品名称：</w:t>
            </w:r>
            <w:r>
              <w:rPr>
                <w:rFonts w:hint="eastAsia" w:ascii="宋体" w:hAnsi="宋体"/>
                <w:szCs w:val="21"/>
                <w:highlight w:val="none"/>
                <w:lang w:val="en-US" w:eastAsia="zh-CN"/>
              </w:rPr>
              <w:t>杂件       规格： 227.97*6.99  硫化定型--修边工序</w:t>
            </w:r>
          </w:p>
          <w:p>
            <w:pPr>
              <w:rPr>
                <w:rFonts w:hint="default"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eastAsia="zh-CN"/>
              </w:rPr>
              <w:t>硬度：</w:t>
            </w:r>
            <w:r>
              <w:rPr>
                <w:rFonts w:hint="eastAsia" w:ascii="宋体" w:hAnsi="宋体"/>
                <w:sz w:val="21"/>
                <w:szCs w:val="21"/>
                <w:highlight w:val="none"/>
                <w:lang w:val="en-US" w:eastAsia="zh-CN"/>
              </w:rPr>
              <w:t>47-51、外观：无缺胶、杂质、流痕、尺寸：内径228、线径：6.97，高度：6.96</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硫化工艺监控：每一个小时对硫化时间、上模温度、下模温度、压力等进行监控并记录</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检验员：谢静   日期：2020.5.12</w:t>
            </w:r>
          </w:p>
          <w:p>
            <w:pPr>
              <w:rPr>
                <w:rFonts w:hint="default" w:ascii="宋体" w:hAnsi="宋体"/>
                <w:color w:val="FF0000"/>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rPr>
              <w:t>其余</w:t>
            </w:r>
            <w:r>
              <w:rPr>
                <w:rFonts w:hint="eastAsia" w:ascii="宋体" w:hAnsi="宋体"/>
                <w:sz w:val="21"/>
                <w:szCs w:val="21"/>
                <w:highlight w:val="none"/>
                <w:lang w:eastAsia="zh-CN"/>
              </w:rPr>
              <w:t>产品</w:t>
            </w:r>
            <w:r>
              <w:rPr>
                <w:rFonts w:hint="eastAsia" w:ascii="宋体" w:hAnsi="宋体"/>
                <w:sz w:val="21"/>
                <w:szCs w:val="21"/>
                <w:highlight w:val="none"/>
              </w:rPr>
              <w:t>均按</w:t>
            </w:r>
            <w:r>
              <w:rPr>
                <w:rFonts w:hint="eastAsia" w:ascii="宋体" w:hAnsi="宋体"/>
                <w:sz w:val="21"/>
                <w:szCs w:val="21"/>
                <w:highlight w:val="none"/>
                <w:lang w:val="en-US" w:eastAsia="zh-CN"/>
              </w:rPr>
              <w:t>检验规范要求</w:t>
            </w:r>
            <w:r>
              <w:rPr>
                <w:rFonts w:hint="eastAsia" w:ascii="宋体" w:hAnsi="宋体"/>
                <w:sz w:val="21"/>
                <w:szCs w:val="21"/>
                <w:highlight w:val="none"/>
              </w:rPr>
              <w:t>进行了检验，基本符合要求。</w:t>
            </w:r>
          </w:p>
          <w:p>
            <w:pPr>
              <w:rPr>
                <w:rFonts w:hint="eastAsia" w:ascii="宋体" w:hAnsi="宋体"/>
                <w:sz w:val="21"/>
                <w:szCs w:val="21"/>
              </w:rPr>
            </w:pPr>
          </w:p>
          <w:p>
            <w:pPr>
              <w:numPr>
                <w:ilvl w:val="0"/>
                <w:numId w:val="6"/>
              </w:numPr>
              <w:rPr>
                <w:rFonts w:hint="eastAsia" w:ascii="宋体" w:hAnsi="宋体"/>
                <w:sz w:val="21"/>
                <w:szCs w:val="21"/>
                <w:highlight w:val="none"/>
              </w:rPr>
            </w:pPr>
            <w:r>
              <w:rPr>
                <w:rFonts w:hint="eastAsia" w:ascii="宋体" w:hAnsi="宋体"/>
                <w:sz w:val="21"/>
                <w:szCs w:val="21"/>
                <w:highlight w:val="none"/>
                <w:lang w:val="en-US" w:eastAsia="zh-CN"/>
              </w:rPr>
              <w:t>成品</w:t>
            </w:r>
            <w:r>
              <w:rPr>
                <w:rFonts w:hint="eastAsia" w:ascii="宋体" w:hAnsi="宋体"/>
                <w:sz w:val="21"/>
                <w:szCs w:val="21"/>
                <w:highlight w:val="none"/>
              </w:rPr>
              <w:t>检验，按公司</w:t>
            </w:r>
            <w:r>
              <w:rPr>
                <w:rFonts w:hint="eastAsia" w:ascii="宋体" w:hAnsi="宋体"/>
                <w:sz w:val="21"/>
                <w:szCs w:val="21"/>
                <w:highlight w:val="none"/>
                <w:lang w:eastAsia="zh-CN"/>
              </w:rPr>
              <w:t>客户提供的图纸</w:t>
            </w:r>
            <w:r>
              <w:rPr>
                <w:rFonts w:hint="eastAsia" w:ascii="宋体" w:hAnsi="宋体"/>
                <w:sz w:val="21"/>
                <w:szCs w:val="21"/>
                <w:highlight w:val="none"/>
                <w:lang w:val="en-US" w:eastAsia="zh-CN"/>
              </w:rPr>
              <w:t>检验</w:t>
            </w:r>
            <w:r>
              <w:rPr>
                <w:rFonts w:hint="eastAsia" w:ascii="宋体" w:hAnsi="宋体"/>
                <w:sz w:val="21"/>
                <w:szCs w:val="21"/>
                <w:highlight w:val="none"/>
              </w:rPr>
              <w:t>标准进行检验：</w:t>
            </w:r>
            <w:r>
              <w:rPr>
                <w:rFonts w:hint="eastAsia" w:ascii="宋体" w:hAnsi="宋体"/>
                <w:sz w:val="21"/>
                <w:szCs w:val="21"/>
                <w:highlight w:val="none"/>
                <w:lang w:eastAsia="zh-CN"/>
              </w:rPr>
              <w:t>抽《出厂检验报告》</w:t>
            </w:r>
          </w:p>
          <w:p>
            <w:pPr>
              <w:numPr>
                <w:ilvl w:val="0"/>
                <w:numId w:val="0"/>
              </w:numPr>
              <w:ind w:leftChars="0" w:firstLine="420" w:firstLineChars="200"/>
              <w:rPr>
                <w:rFonts w:hint="default" w:ascii="宋体" w:hAnsi="宋体"/>
                <w:sz w:val="21"/>
                <w:szCs w:val="21"/>
                <w:highlight w:val="none"/>
                <w:lang w:val="en-US"/>
              </w:rPr>
            </w:pPr>
            <w:r>
              <w:rPr>
                <w:rFonts w:hint="eastAsia" w:ascii="宋体" w:hAnsi="宋体"/>
                <w:sz w:val="21"/>
                <w:szCs w:val="21"/>
                <w:highlight w:val="none"/>
                <w:lang w:val="en-US" w:eastAsia="zh-CN"/>
              </w:rPr>
              <w:t>1、</w:t>
            </w:r>
            <w:r>
              <w:rPr>
                <w:rFonts w:hint="eastAsia" w:ascii="宋体" w:hAnsi="宋体"/>
                <w:sz w:val="21"/>
                <w:szCs w:val="21"/>
                <w:highlight w:val="none"/>
              </w:rPr>
              <w:t>产品名称：</w:t>
            </w:r>
            <w:r>
              <w:rPr>
                <w:rFonts w:hint="eastAsia" w:ascii="宋体" w:hAnsi="宋体"/>
                <w:sz w:val="21"/>
                <w:szCs w:val="21"/>
                <w:highlight w:val="none"/>
                <w:lang w:val="en-US" w:eastAsia="zh-CN"/>
              </w:rPr>
              <w:t>O型圈  产品编码：HQXFK13670</w:t>
            </w:r>
          </w:p>
          <w:p>
            <w:pPr>
              <w:numPr>
                <w:ilvl w:val="0"/>
                <w:numId w:val="0"/>
              </w:numPr>
              <w:ind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数量：抽检50件</w:t>
            </w:r>
          </w:p>
          <w:p>
            <w:pPr>
              <w:numPr>
                <w:ilvl w:val="0"/>
                <w:numId w:val="0"/>
              </w:numPr>
              <w:ind w:leftChars="0" w:firstLine="420" w:firstLineChars="200"/>
              <w:rPr>
                <w:rFonts w:hint="default"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 xml:space="preserve">                        </w:t>
            </w:r>
            <w:r>
              <w:rPr>
                <w:rFonts w:hint="eastAsia" w:ascii="宋体" w:hAnsi="宋体"/>
                <w:sz w:val="21"/>
                <w:szCs w:val="21"/>
                <w:highlight w:val="none"/>
              </w:rPr>
              <w:t>标准</w:t>
            </w:r>
            <w:r>
              <w:rPr>
                <w:rFonts w:hint="eastAsia" w:ascii="宋体" w:hAnsi="宋体"/>
                <w:sz w:val="21"/>
                <w:szCs w:val="21"/>
                <w:highlight w:val="none"/>
                <w:lang w:eastAsia="zh-CN"/>
              </w:rPr>
              <w:t>（</w:t>
            </w:r>
            <w:r>
              <w:rPr>
                <w:rFonts w:hint="eastAsia" w:ascii="宋体" w:hAnsi="宋体"/>
                <w:sz w:val="21"/>
                <w:szCs w:val="21"/>
                <w:highlight w:val="none"/>
                <w:lang w:val="en-US" w:eastAsia="zh-CN"/>
              </w:rPr>
              <w:t>规范）要求               实测</w:t>
            </w:r>
          </w:p>
          <w:p>
            <w:pPr>
              <w:numPr>
                <w:ilvl w:val="0"/>
                <w:numId w:val="0"/>
              </w:numPr>
              <w:rPr>
                <w:rFonts w:hint="eastAsia" w:ascii="宋体" w:hAnsi="宋体"/>
                <w:sz w:val="21"/>
                <w:szCs w:val="21"/>
              </w:rPr>
            </w:pPr>
            <w:r>
              <w:rPr>
                <w:rFonts w:hint="eastAsia" w:ascii="宋体" w:hAnsi="宋体"/>
                <w:sz w:val="21"/>
                <w:szCs w:val="21"/>
                <w:lang w:eastAsia="zh-CN"/>
              </w:rPr>
              <w:t>外观检测</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lang w:eastAsia="zh-CN"/>
              </w:rPr>
              <w:t>无损伤、残缺、飞边毛刺，</w:t>
            </w:r>
            <w:r>
              <w:rPr>
                <w:rFonts w:hint="eastAsia" w:ascii="宋体" w:hAnsi="宋体"/>
                <w:sz w:val="21"/>
                <w:szCs w:val="21"/>
                <w:lang w:val="en-US" w:eastAsia="zh-CN"/>
              </w:rPr>
              <w:t>无气泡，缺胶        合格</w:t>
            </w:r>
          </w:p>
          <w:p>
            <w:pPr>
              <w:numPr>
                <w:ilvl w:val="0"/>
                <w:numId w:val="0"/>
              </w:numPr>
              <w:rPr>
                <w:rFonts w:hint="default" w:ascii="宋体" w:hAnsi="宋体"/>
                <w:sz w:val="21"/>
                <w:szCs w:val="21"/>
                <w:lang w:val="en-US"/>
              </w:rPr>
            </w:pPr>
            <w:r>
              <w:rPr>
                <w:rFonts w:hint="eastAsia" w:ascii="宋体" w:hAnsi="宋体"/>
                <w:sz w:val="21"/>
                <w:szCs w:val="21"/>
                <w:lang w:eastAsia="zh-CN"/>
              </w:rPr>
              <w:t>硬度</w:t>
            </w:r>
            <w:r>
              <w:rPr>
                <w:rFonts w:hint="eastAsia" w:ascii="宋体" w:hAnsi="宋体"/>
                <w:sz w:val="21"/>
                <w:szCs w:val="21"/>
                <w:lang w:val="en-US" w:eastAsia="zh-CN"/>
              </w:rPr>
              <w:t xml:space="preserve">                             70±5                   72</w:t>
            </w:r>
          </w:p>
          <w:p>
            <w:pPr>
              <w:numPr>
                <w:ilvl w:val="0"/>
                <w:numId w:val="0"/>
              </w:numPr>
              <w:rPr>
                <w:rFonts w:hint="default" w:ascii="宋体" w:hAnsi="宋体"/>
                <w:sz w:val="21"/>
                <w:szCs w:val="21"/>
                <w:lang w:val="en-US"/>
              </w:rPr>
            </w:pPr>
            <w:r>
              <w:rPr>
                <w:rFonts w:hint="eastAsia" w:ascii="宋体" w:hAnsi="宋体"/>
                <w:sz w:val="21"/>
                <w:szCs w:val="21"/>
                <w:lang w:val="en-US" w:eastAsia="zh-CN"/>
              </w:rPr>
              <w:t>尺寸；                          40±0.38                40.14</w:t>
            </w:r>
          </w:p>
          <w:p>
            <w:pPr>
              <w:numPr>
                <w:ilvl w:val="0"/>
                <w:numId w:val="0"/>
              </w:numPr>
              <w:rPr>
                <w:rFonts w:hint="default" w:ascii="宋体" w:hAnsi="宋体"/>
                <w:sz w:val="21"/>
                <w:szCs w:val="21"/>
                <w:lang w:val="en-US" w:eastAsia="zh-CN"/>
              </w:rPr>
            </w:pPr>
            <w:r>
              <w:rPr>
                <w:rFonts w:hint="eastAsia" w:ascii="宋体" w:hAnsi="宋体"/>
                <w:sz w:val="21"/>
                <w:szCs w:val="21"/>
                <w:lang w:val="en-US" w:eastAsia="zh-CN"/>
              </w:rPr>
              <w:t>尺寸；                          2±0.08                  2.03</w:t>
            </w:r>
          </w:p>
          <w:p>
            <w:pPr>
              <w:numPr>
                <w:ilvl w:val="0"/>
                <w:numId w:val="0"/>
              </w:numPr>
              <w:ind w:leftChars="0"/>
              <w:rPr>
                <w:rFonts w:hint="eastAsia" w:ascii="宋体" w:hAnsi="宋体" w:cs="宋体"/>
                <w:sz w:val="21"/>
                <w:szCs w:val="21"/>
                <w:lang w:val="en-US" w:eastAsia="zh-CN"/>
              </w:rPr>
            </w:pPr>
            <w:r>
              <w:rPr>
                <w:rFonts w:hint="eastAsia" w:ascii="宋体" w:hAnsi="宋体"/>
                <w:sz w:val="21"/>
                <w:szCs w:val="21"/>
                <w:lang w:val="en-US" w:eastAsia="zh-CN"/>
              </w:rPr>
              <w:t>尺寸；                           2±0.08                 1.99.</w:t>
            </w:r>
          </w:p>
          <w:p>
            <w:pPr>
              <w:numPr>
                <w:ilvl w:val="0"/>
                <w:numId w:val="0"/>
              </w:numPr>
              <w:ind w:leftChars="0"/>
              <w:rPr>
                <w:rFonts w:hint="eastAsia" w:ascii="宋体" w:hAnsi="宋体" w:cs="宋体"/>
                <w:sz w:val="21"/>
                <w:szCs w:val="21"/>
                <w:lang w:val="en-US" w:eastAsia="zh-CN"/>
              </w:rPr>
            </w:pPr>
            <w:r>
              <w:rPr>
                <w:rFonts w:hint="eastAsia" w:ascii="宋体" w:hAnsi="宋体" w:cs="宋体"/>
                <w:sz w:val="21"/>
                <w:szCs w:val="21"/>
                <w:lang w:val="en-US" w:eastAsia="zh-CN"/>
              </w:rPr>
              <w:t>检验员：谢静  日期：2020.3.19</w:t>
            </w:r>
          </w:p>
          <w:p>
            <w:pPr>
              <w:numPr>
                <w:ilvl w:val="0"/>
                <w:numId w:val="0"/>
              </w:numPr>
              <w:ind w:leftChars="0"/>
              <w:rPr>
                <w:rFonts w:hint="eastAsia" w:ascii="宋体" w:hAnsi="宋体" w:cs="宋体"/>
                <w:sz w:val="21"/>
                <w:szCs w:val="21"/>
                <w:lang w:val="en-US" w:eastAsia="zh-CN"/>
              </w:rPr>
            </w:pPr>
          </w:p>
          <w:p>
            <w:pPr>
              <w:numPr>
                <w:ilvl w:val="0"/>
                <w:numId w:val="0"/>
              </w:numPr>
              <w:ind w:leftChars="0" w:firstLine="420" w:firstLineChars="200"/>
              <w:rPr>
                <w:rFonts w:hint="default" w:ascii="宋体" w:hAnsi="宋体"/>
                <w:sz w:val="21"/>
                <w:szCs w:val="21"/>
                <w:highlight w:val="none"/>
                <w:lang w:val="en-US"/>
              </w:rPr>
            </w:pPr>
            <w:r>
              <w:rPr>
                <w:rFonts w:hint="eastAsia" w:ascii="宋体" w:hAnsi="宋体"/>
                <w:sz w:val="21"/>
                <w:szCs w:val="21"/>
                <w:highlight w:val="none"/>
                <w:lang w:val="en-US" w:eastAsia="zh-CN"/>
              </w:rPr>
              <w:t>2、</w:t>
            </w:r>
            <w:r>
              <w:rPr>
                <w:rFonts w:hint="eastAsia" w:ascii="宋体" w:hAnsi="宋体"/>
                <w:sz w:val="21"/>
                <w:szCs w:val="21"/>
                <w:highlight w:val="none"/>
              </w:rPr>
              <w:t>产品名称：</w:t>
            </w:r>
            <w:r>
              <w:rPr>
                <w:rFonts w:hint="eastAsia" w:ascii="宋体" w:hAnsi="宋体"/>
                <w:sz w:val="21"/>
                <w:szCs w:val="21"/>
                <w:highlight w:val="none"/>
                <w:lang w:val="en-US" w:eastAsia="zh-CN"/>
              </w:rPr>
              <w:t>O型圈  产品编码：HQXNB16201</w:t>
            </w:r>
          </w:p>
          <w:p>
            <w:pPr>
              <w:numPr>
                <w:ilvl w:val="0"/>
                <w:numId w:val="0"/>
              </w:numPr>
              <w:ind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数量：抽检50件</w:t>
            </w:r>
          </w:p>
          <w:p>
            <w:pPr>
              <w:numPr>
                <w:ilvl w:val="0"/>
                <w:numId w:val="0"/>
              </w:numPr>
              <w:ind w:leftChars="0" w:firstLine="420" w:firstLineChars="200"/>
              <w:rPr>
                <w:rFonts w:hint="default"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 xml:space="preserve">                        </w:t>
            </w:r>
            <w:r>
              <w:rPr>
                <w:rFonts w:hint="eastAsia" w:ascii="宋体" w:hAnsi="宋体"/>
                <w:sz w:val="21"/>
                <w:szCs w:val="21"/>
                <w:highlight w:val="none"/>
              </w:rPr>
              <w:t>标准</w:t>
            </w:r>
            <w:r>
              <w:rPr>
                <w:rFonts w:hint="eastAsia" w:ascii="宋体" w:hAnsi="宋体"/>
                <w:sz w:val="21"/>
                <w:szCs w:val="21"/>
                <w:highlight w:val="none"/>
                <w:lang w:eastAsia="zh-CN"/>
              </w:rPr>
              <w:t>（</w:t>
            </w:r>
            <w:r>
              <w:rPr>
                <w:rFonts w:hint="eastAsia" w:ascii="宋体" w:hAnsi="宋体"/>
                <w:sz w:val="21"/>
                <w:szCs w:val="21"/>
                <w:highlight w:val="none"/>
                <w:lang w:val="en-US" w:eastAsia="zh-CN"/>
              </w:rPr>
              <w:t>规范）要求               实测</w:t>
            </w:r>
          </w:p>
          <w:p>
            <w:pPr>
              <w:numPr>
                <w:ilvl w:val="0"/>
                <w:numId w:val="0"/>
              </w:numPr>
              <w:rPr>
                <w:rFonts w:hint="eastAsia" w:ascii="宋体" w:hAnsi="宋体"/>
                <w:sz w:val="21"/>
                <w:szCs w:val="21"/>
              </w:rPr>
            </w:pPr>
            <w:r>
              <w:rPr>
                <w:rFonts w:hint="eastAsia" w:ascii="宋体" w:hAnsi="宋体"/>
                <w:sz w:val="21"/>
                <w:szCs w:val="21"/>
                <w:lang w:eastAsia="zh-CN"/>
              </w:rPr>
              <w:t>外观检测</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lang w:eastAsia="zh-CN"/>
              </w:rPr>
              <w:t>无损伤、残缺、飞边毛刺，</w:t>
            </w:r>
            <w:r>
              <w:rPr>
                <w:rFonts w:hint="eastAsia" w:ascii="宋体" w:hAnsi="宋体"/>
                <w:sz w:val="21"/>
                <w:szCs w:val="21"/>
                <w:lang w:val="en-US" w:eastAsia="zh-CN"/>
              </w:rPr>
              <w:t>无气泡，缺胶        合格</w:t>
            </w:r>
          </w:p>
          <w:p>
            <w:pPr>
              <w:numPr>
                <w:ilvl w:val="0"/>
                <w:numId w:val="0"/>
              </w:numPr>
              <w:rPr>
                <w:rFonts w:hint="default" w:ascii="宋体" w:hAnsi="宋体"/>
                <w:sz w:val="21"/>
                <w:szCs w:val="21"/>
                <w:lang w:val="en-US"/>
              </w:rPr>
            </w:pPr>
            <w:r>
              <w:rPr>
                <w:rFonts w:hint="eastAsia" w:ascii="宋体" w:hAnsi="宋体"/>
                <w:sz w:val="21"/>
                <w:szCs w:val="21"/>
                <w:lang w:eastAsia="zh-CN"/>
              </w:rPr>
              <w:t>硬度</w:t>
            </w:r>
            <w:r>
              <w:rPr>
                <w:rFonts w:hint="eastAsia" w:ascii="宋体" w:hAnsi="宋体"/>
                <w:sz w:val="21"/>
                <w:szCs w:val="21"/>
                <w:lang w:val="en-US" w:eastAsia="zh-CN"/>
              </w:rPr>
              <w:t xml:space="preserve">                             50±5                   51</w:t>
            </w:r>
          </w:p>
          <w:p>
            <w:pPr>
              <w:numPr>
                <w:ilvl w:val="0"/>
                <w:numId w:val="0"/>
              </w:numPr>
              <w:rPr>
                <w:rFonts w:hint="default" w:ascii="宋体" w:hAnsi="宋体"/>
                <w:sz w:val="21"/>
                <w:szCs w:val="21"/>
                <w:lang w:val="en-US" w:eastAsia="zh-CN"/>
              </w:rPr>
            </w:pPr>
            <w:r>
              <w:rPr>
                <w:rFonts w:hint="eastAsia" w:ascii="宋体" w:hAnsi="宋体"/>
                <w:sz w:val="21"/>
                <w:szCs w:val="21"/>
                <w:lang w:val="en-US" w:eastAsia="zh-CN"/>
              </w:rPr>
              <w:t>尺寸；                          227.97±1.4              228.90</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尺寸；                          6.99±0.15                  6.98</w:t>
            </w:r>
          </w:p>
          <w:p>
            <w:pPr>
              <w:numPr>
                <w:ilvl w:val="0"/>
                <w:numId w:val="0"/>
              </w:numPr>
              <w:ind w:leftChars="0"/>
              <w:rPr>
                <w:rFonts w:hint="eastAsia" w:ascii="宋体" w:hAnsi="宋体" w:cs="宋体"/>
                <w:sz w:val="21"/>
                <w:szCs w:val="21"/>
                <w:lang w:val="en-US" w:eastAsia="zh-CN"/>
              </w:rPr>
            </w:pPr>
            <w:r>
              <w:rPr>
                <w:rFonts w:hint="eastAsia" w:ascii="宋体" w:hAnsi="宋体"/>
                <w:sz w:val="21"/>
                <w:szCs w:val="21"/>
                <w:lang w:val="en-US" w:eastAsia="zh-CN"/>
              </w:rPr>
              <w:t>尺寸；                          6.99±0.15                  6.98</w:t>
            </w:r>
          </w:p>
          <w:p>
            <w:pPr>
              <w:numPr>
                <w:ilvl w:val="0"/>
                <w:numId w:val="0"/>
              </w:numPr>
              <w:ind w:leftChars="0"/>
              <w:rPr>
                <w:rFonts w:hint="default" w:ascii="宋体" w:hAnsi="宋体" w:cs="宋体"/>
                <w:sz w:val="21"/>
                <w:szCs w:val="21"/>
                <w:lang w:val="en-US" w:eastAsia="zh-CN"/>
              </w:rPr>
            </w:pPr>
            <w:r>
              <w:rPr>
                <w:rFonts w:hint="eastAsia" w:ascii="宋体" w:hAnsi="宋体" w:cs="宋体"/>
                <w:sz w:val="21"/>
                <w:szCs w:val="21"/>
                <w:lang w:val="en-US" w:eastAsia="zh-CN"/>
              </w:rPr>
              <w:t>检验员：谢静  日期：2020.5.16</w:t>
            </w:r>
          </w:p>
          <w:p>
            <w:pPr>
              <w:numPr>
                <w:ilvl w:val="0"/>
                <w:numId w:val="0"/>
              </w:numPr>
              <w:ind w:leftChars="0"/>
              <w:rPr>
                <w:rFonts w:hint="eastAsia" w:ascii="宋体" w:hAnsi="宋体"/>
                <w:sz w:val="21"/>
                <w:szCs w:val="21"/>
                <w:highlight w:val="none"/>
              </w:rPr>
            </w:pPr>
          </w:p>
          <w:p>
            <w:pPr>
              <w:numPr>
                <w:ilvl w:val="0"/>
                <w:numId w:val="0"/>
              </w:numPr>
              <w:ind w:leftChars="0" w:firstLine="420" w:firstLineChars="200"/>
              <w:rPr>
                <w:rFonts w:hint="default" w:ascii="宋体" w:hAnsi="宋体"/>
                <w:sz w:val="21"/>
                <w:szCs w:val="21"/>
                <w:highlight w:val="none"/>
                <w:lang w:val="en-US"/>
              </w:rPr>
            </w:pPr>
            <w:r>
              <w:rPr>
                <w:rFonts w:hint="eastAsia" w:ascii="宋体" w:hAnsi="宋体"/>
                <w:sz w:val="21"/>
                <w:szCs w:val="21"/>
                <w:highlight w:val="none"/>
                <w:lang w:val="en-US" w:eastAsia="zh-CN"/>
              </w:rPr>
              <w:t>3、</w:t>
            </w:r>
            <w:r>
              <w:rPr>
                <w:rFonts w:hint="eastAsia" w:ascii="宋体" w:hAnsi="宋体"/>
                <w:sz w:val="21"/>
                <w:szCs w:val="21"/>
                <w:highlight w:val="none"/>
              </w:rPr>
              <w:t>产品名称：</w:t>
            </w:r>
            <w:r>
              <w:rPr>
                <w:rFonts w:hint="eastAsia" w:ascii="宋体" w:hAnsi="宋体"/>
                <w:sz w:val="21"/>
                <w:szCs w:val="21"/>
                <w:highlight w:val="none"/>
                <w:lang w:eastAsia="zh-CN"/>
              </w:rPr>
              <w:t>橡胶</w:t>
            </w:r>
            <w:r>
              <w:rPr>
                <w:rFonts w:hint="eastAsia" w:ascii="宋体" w:hAnsi="宋体"/>
                <w:sz w:val="21"/>
                <w:szCs w:val="21"/>
                <w:highlight w:val="none"/>
                <w:lang w:val="en-US" w:eastAsia="zh-CN"/>
              </w:rPr>
              <w:t>套件  产品编码：MW125</w:t>
            </w:r>
          </w:p>
          <w:p>
            <w:pPr>
              <w:numPr>
                <w:ilvl w:val="0"/>
                <w:numId w:val="0"/>
              </w:numPr>
              <w:ind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数量：抽检50件</w:t>
            </w:r>
          </w:p>
          <w:p>
            <w:pPr>
              <w:numPr>
                <w:ilvl w:val="0"/>
                <w:numId w:val="0"/>
              </w:numPr>
              <w:ind w:leftChars="0" w:firstLine="420" w:firstLineChars="200"/>
              <w:rPr>
                <w:rFonts w:hint="default"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 xml:space="preserve">                        </w:t>
            </w:r>
            <w:r>
              <w:rPr>
                <w:rFonts w:hint="eastAsia" w:ascii="宋体" w:hAnsi="宋体"/>
                <w:sz w:val="21"/>
                <w:szCs w:val="21"/>
                <w:highlight w:val="none"/>
              </w:rPr>
              <w:t>标准</w:t>
            </w:r>
            <w:r>
              <w:rPr>
                <w:rFonts w:hint="eastAsia" w:ascii="宋体" w:hAnsi="宋体"/>
                <w:sz w:val="21"/>
                <w:szCs w:val="21"/>
                <w:highlight w:val="none"/>
                <w:lang w:eastAsia="zh-CN"/>
              </w:rPr>
              <w:t>（</w:t>
            </w:r>
            <w:r>
              <w:rPr>
                <w:rFonts w:hint="eastAsia" w:ascii="宋体" w:hAnsi="宋体"/>
                <w:sz w:val="21"/>
                <w:szCs w:val="21"/>
                <w:highlight w:val="none"/>
                <w:lang w:val="en-US" w:eastAsia="zh-CN"/>
              </w:rPr>
              <w:t>规范）要求               实测</w:t>
            </w:r>
          </w:p>
          <w:p>
            <w:pPr>
              <w:numPr>
                <w:ilvl w:val="0"/>
                <w:numId w:val="0"/>
              </w:numPr>
              <w:rPr>
                <w:rFonts w:hint="eastAsia" w:ascii="宋体" w:hAnsi="宋体"/>
                <w:sz w:val="21"/>
                <w:szCs w:val="21"/>
              </w:rPr>
            </w:pPr>
            <w:r>
              <w:rPr>
                <w:rFonts w:hint="eastAsia" w:ascii="宋体" w:hAnsi="宋体"/>
                <w:sz w:val="21"/>
                <w:szCs w:val="21"/>
                <w:lang w:eastAsia="zh-CN"/>
              </w:rPr>
              <w:t>外观检测</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lang w:eastAsia="zh-CN"/>
              </w:rPr>
              <w:t>无损伤、残缺、飞边毛刺，</w:t>
            </w:r>
            <w:r>
              <w:rPr>
                <w:rFonts w:hint="eastAsia" w:ascii="宋体" w:hAnsi="宋体"/>
                <w:sz w:val="21"/>
                <w:szCs w:val="21"/>
                <w:lang w:val="en-US" w:eastAsia="zh-CN"/>
              </w:rPr>
              <w:t>无气泡，缺胶        合格</w:t>
            </w:r>
          </w:p>
          <w:p>
            <w:pPr>
              <w:numPr>
                <w:ilvl w:val="0"/>
                <w:numId w:val="0"/>
              </w:numPr>
              <w:rPr>
                <w:rFonts w:hint="default" w:ascii="宋体" w:hAnsi="宋体"/>
                <w:sz w:val="21"/>
                <w:szCs w:val="21"/>
                <w:lang w:val="en-US"/>
              </w:rPr>
            </w:pPr>
            <w:r>
              <w:rPr>
                <w:rFonts w:hint="eastAsia" w:ascii="宋体" w:hAnsi="宋体"/>
                <w:sz w:val="21"/>
                <w:szCs w:val="21"/>
                <w:lang w:eastAsia="zh-CN"/>
              </w:rPr>
              <w:t>硬度</w:t>
            </w:r>
            <w:r>
              <w:rPr>
                <w:rFonts w:hint="eastAsia" w:ascii="宋体" w:hAnsi="宋体"/>
                <w:sz w:val="21"/>
                <w:szCs w:val="21"/>
                <w:lang w:val="en-US" w:eastAsia="zh-CN"/>
              </w:rPr>
              <w:t xml:space="preserve">                             50±5                   51</w:t>
            </w:r>
          </w:p>
          <w:p>
            <w:pPr>
              <w:numPr>
                <w:ilvl w:val="0"/>
                <w:numId w:val="0"/>
              </w:numPr>
              <w:rPr>
                <w:rFonts w:hint="default" w:ascii="宋体" w:hAnsi="宋体"/>
                <w:sz w:val="21"/>
                <w:szCs w:val="21"/>
                <w:lang w:val="en-US" w:eastAsia="zh-CN"/>
              </w:rPr>
            </w:pPr>
            <w:r>
              <w:rPr>
                <w:rFonts w:hint="eastAsia" w:ascii="宋体" w:hAnsi="宋体"/>
                <w:sz w:val="21"/>
                <w:szCs w:val="21"/>
                <w:lang w:val="en-US" w:eastAsia="zh-CN"/>
              </w:rPr>
              <w:t>尺寸；                          4.45±0.2              4.55</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尺寸；                          13.03±0.20                 13.06</w:t>
            </w:r>
          </w:p>
          <w:p>
            <w:pPr>
              <w:numPr>
                <w:ilvl w:val="0"/>
                <w:numId w:val="0"/>
              </w:numPr>
              <w:ind w:leftChars="0"/>
              <w:rPr>
                <w:rFonts w:hint="default" w:ascii="宋体" w:hAnsi="宋体" w:cs="宋体"/>
                <w:sz w:val="21"/>
                <w:szCs w:val="21"/>
                <w:lang w:val="en-US" w:eastAsia="zh-CN"/>
              </w:rPr>
            </w:pPr>
            <w:r>
              <w:rPr>
                <w:rFonts w:hint="eastAsia" w:ascii="宋体" w:hAnsi="宋体" w:cs="宋体"/>
                <w:sz w:val="21"/>
                <w:szCs w:val="21"/>
                <w:lang w:val="en-US" w:eastAsia="zh-CN"/>
              </w:rPr>
              <w:t>检验员：谢静  日期：2020.4.9</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负责人讲，产品的拉伸强度由供应商在提供每一批次橡胶时随产品提供该批次的拉伸强度检验报告（见附件）</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w:t>
            </w:r>
          </w:p>
          <w:p>
            <w:pPr>
              <w:spacing w:line="360" w:lineRule="auto"/>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查，委外检验情况：无</w:t>
            </w:r>
          </w:p>
          <w:p>
            <w:pPr>
              <w:spacing w:line="360" w:lineRule="auto"/>
              <w:ind w:firstLine="420" w:firstLineChars="200"/>
              <w:rPr>
                <w:rFonts w:ascii="宋体" w:hAnsi="宋体" w:cs="宋体"/>
                <w:szCs w:val="21"/>
              </w:rPr>
            </w:pPr>
            <w:r>
              <w:rPr>
                <w:rFonts w:hint="eastAsia" w:ascii="宋体" w:hAnsi="宋体"/>
                <w:szCs w:val="21"/>
                <w:highlight w:val="none"/>
              </w:rPr>
              <w:t>产品交付过程中依据合同或订单的要求</w:t>
            </w:r>
            <w:r>
              <w:rPr>
                <w:rFonts w:hint="eastAsia" w:ascii="宋体" w:hAnsi="宋体"/>
                <w:szCs w:val="21"/>
                <w:highlight w:val="none"/>
                <w:lang w:eastAsia="zh-CN"/>
              </w:rPr>
              <w:t>交付顾客</w:t>
            </w:r>
            <w:r>
              <w:rPr>
                <w:rFonts w:hint="eastAsia" w:ascii="宋体" w:hAnsi="宋体"/>
                <w:szCs w:val="21"/>
                <w:highlight w:val="none"/>
              </w:rPr>
              <w:t>，顾客在接收时</w:t>
            </w:r>
            <w:r>
              <w:rPr>
                <w:rFonts w:hint="eastAsia" w:ascii="宋体" w:hAnsi="宋体"/>
                <w:szCs w:val="21"/>
                <w:highlight w:val="none"/>
                <w:lang w:eastAsia="zh-CN"/>
              </w:rPr>
              <w:t>按双方约定要求对产品</w:t>
            </w:r>
            <w:r>
              <w:rPr>
                <w:rFonts w:hint="eastAsia" w:ascii="宋体" w:hAnsi="宋体"/>
                <w:szCs w:val="21"/>
                <w:highlight w:val="none"/>
              </w:rPr>
              <w:t>进行验收，产品生产过程中未发生过大的质量问题，产品质量稳定，暂时没有接到顾客重大的质量投诉。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抽查《生产不良记录表》</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日期：2020.3.18</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不合格范畴：生产过程中</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不合格描述：编号4470O型圈在成品检验过程中发现部分产品有缺胶的情况。</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不合格原因：在切胶过程中胶条的重量不足造成</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技术人员意见及处置办法：报废处理</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验证情况：合格</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验证人：田汉</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szCs w:val="21"/>
                <w:highlight w:val="none"/>
                <w:lang w:val="en-US" w:eastAsia="zh-CN"/>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ascii="宋体" w:hAnsi="宋体" w:cs="宋体"/>
                <w:szCs w:val="21"/>
                <w:highlight w:val="none"/>
              </w:rPr>
              <w:t>办公设备、开练机</w:t>
            </w:r>
            <w:r>
              <w:rPr>
                <w:rFonts w:hint="eastAsia" w:ascii="宋体" w:hAnsi="宋体" w:cs="宋体"/>
                <w:szCs w:val="21"/>
                <w:highlight w:val="none"/>
                <w:lang w:eastAsia="zh-CN"/>
              </w:rPr>
              <w:t>、</w:t>
            </w:r>
            <w:r>
              <w:rPr>
                <w:rFonts w:hint="eastAsia" w:ascii="宋体" w:hAnsi="宋体" w:cs="宋体"/>
                <w:szCs w:val="21"/>
                <w:highlight w:val="none"/>
              </w:rPr>
              <w:t>数控切料机</w:t>
            </w:r>
            <w:r>
              <w:rPr>
                <w:rFonts w:hint="eastAsia" w:ascii="宋体" w:hAnsi="宋体" w:cs="宋体"/>
                <w:szCs w:val="21"/>
                <w:highlight w:val="none"/>
                <w:lang w:eastAsia="zh-CN"/>
              </w:rPr>
              <w:t>、</w:t>
            </w:r>
            <w:r>
              <w:rPr>
                <w:rFonts w:hint="eastAsia" w:ascii="宋体" w:hAnsi="宋体" w:cs="宋体"/>
                <w:szCs w:val="21"/>
                <w:highlight w:val="none"/>
              </w:rPr>
              <w:t>橡胶自动拆边机</w:t>
            </w:r>
            <w:r>
              <w:rPr>
                <w:rFonts w:hint="eastAsia" w:ascii="宋体" w:hAnsi="宋体" w:cs="宋体"/>
                <w:szCs w:val="21"/>
                <w:highlight w:val="none"/>
                <w:lang w:eastAsia="zh-CN"/>
              </w:rPr>
              <w:t>、</w:t>
            </w:r>
            <w:r>
              <w:rPr>
                <w:rFonts w:hint="eastAsia" w:ascii="宋体" w:hAnsi="宋体" w:cs="宋体"/>
                <w:szCs w:val="21"/>
                <w:highlight w:val="none"/>
              </w:rPr>
              <w:t>快速真空热压成型机</w:t>
            </w:r>
            <w:r>
              <w:rPr>
                <w:rFonts w:hint="eastAsia" w:ascii="宋体" w:hAnsi="宋体" w:cs="宋体"/>
                <w:szCs w:val="21"/>
                <w:highlight w:val="none"/>
                <w:lang w:eastAsia="zh-CN"/>
              </w:rPr>
              <w:t>、烤箱</w:t>
            </w:r>
            <w:r>
              <w:rPr>
                <w:rFonts w:hint="eastAsia" w:ascii="宋体" w:hAnsi="宋体" w:cs="宋体"/>
                <w:szCs w:val="21"/>
                <w:highlight w:val="none"/>
                <w:lang w:val="en-US" w:eastAsia="zh-CN"/>
              </w:rPr>
              <w:t>等</w:t>
            </w:r>
            <w:r>
              <w:rPr>
                <w:rFonts w:hint="eastAsia" w:ascii="宋体" w:hAnsi="宋体" w:cs="宋体"/>
                <w:szCs w:val="21"/>
                <w:highlight w:val="none"/>
              </w:rPr>
              <w:t>。可以满足</w:t>
            </w:r>
            <w:r>
              <w:rPr>
                <w:rFonts w:hint="eastAsia" w:ascii="宋体" w:hAnsi="宋体" w:cs="宋体"/>
                <w:szCs w:val="21"/>
                <w:highlight w:val="none"/>
                <w:lang w:eastAsia="zh-CN"/>
              </w:rPr>
              <w:t>橡胶制品的加工</w:t>
            </w:r>
            <w:r>
              <w:rPr>
                <w:rFonts w:hint="eastAsia" w:ascii="宋体" w:hAnsi="宋体" w:cs="宋体"/>
                <w:szCs w:val="21"/>
                <w:highlight w:val="none"/>
              </w:rPr>
              <w:t>需要。</w:t>
            </w:r>
          </w:p>
          <w:p>
            <w:pPr>
              <w:spacing w:line="400" w:lineRule="exact"/>
              <w:rPr>
                <w:rFonts w:hint="eastAsia"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 xml:space="preserve">月  设备：开练机 </w:t>
            </w:r>
          </w:p>
          <w:p>
            <w:pPr>
              <w:spacing w:line="400" w:lineRule="exact"/>
              <w:rPr>
                <w:rFonts w:hint="eastAsia"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清洁</w:t>
            </w:r>
            <w:r>
              <w:rPr>
                <w:rFonts w:hint="eastAsia" w:ascii="宋体" w:hAnsi="宋体" w:cs="宋体"/>
                <w:szCs w:val="21"/>
                <w:highlight w:val="none"/>
              </w:rPr>
              <w:t>、</w:t>
            </w:r>
            <w:r>
              <w:rPr>
                <w:rFonts w:hint="eastAsia" w:ascii="宋体" w:hAnsi="宋体" w:cs="宋体"/>
                <w:szCs w:val="21"/>
                <w:highlight w:val="none"/>
                <w:lang w:val="en-US" w:eastAsia="zh-CN"/>
              </w:rPr>
              <w:t>运转正常、加注润滑油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徐洪</w:t>
            </w:r>
          </w:p>
          <w:p>
            <w:pPr>
              <w:spacing w:line="400" w:lineRule="exact"/>
              <w:rPr>
                <w:rFonts w:hint="eastAsia"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设备：橡胶自动拆边机</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清洁</w:t>
            </w:r>
            <w:r>
              <w:rPr>
                <w:rFonts w:hint="eastAsia" w:ascii="宋体" w:hAnsi="宋体" w:cs="宋体"/>
                <w:szCs w:val="21"/>
                <w:highlight w:val="none"/>
              </w:rPr>
              <w:t>、</w:t>
            </w:r>
            <w:r>
              <w:rPr>
                <w:rFonts w:hint="eastAsia" w:ascii="宋体" w:hAnsi="宋体" w:cs="宋体"/>
                <w:szCs w:val="21"/>
                <w:highlight w:val="none"/>
                <w:lang w:val="en-US" w:eastAsia="zh-CN"/>
              </w:rPr>
              <w:t>电路、加注润滑油等。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徐洪</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2、查公司设备日常维修情况：提供了开练机检修单，在翻胶过程中出现异响，缺乏齿轮油造成。修理情况：加注齿轮油。验收结果。修理人：徐洪  2020.5.12</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3、公司办公条件满足要求，配置有电脑、打印机、电话、传真等。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询问生技部负责人，生产现场由现场管理人员负责安全管理和生产现场管理，工作环境基本受控。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ascii="宋体" w:hAnsi="宋体"/>
                <w:szCs w:val="21"/>
              </w:rPr>
            </w:pPr>
            <w:r>
              <w:rPr>
                <w:rFonts w:hint="eastAsia" w:ascii="宋体" w:hAnsi="宋体" w:cs="宋体"/>
                <w:szCs w:val="21"/>
                <w:highlight w:val="none"/>
                <w:lang w:val="en-US" w:eastAsia="zh-CN"/>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车间内设备布置</w:t>
            </w:r>
            <w:r>
              <w:rPr>
                <w:rFonts w:hint="eastAsia" w:ascii="宋体" w:hAnsi="宋体"/>
                <w:szCs w:val="21"/>
                <w:lang w:eastAsia="zh-CN"/>
              </w:rPr>
              <w:t>合理</w:t>
            </w:r>
            <w:r>
              <w:rPr>
                <w:rFonts w:hint="eastAsia" w:ascii="宋体" w:hAnsi="宋体"/>
                <w:szCs w:val="21"/>
              </w:rPr>
              <w:t>，通道畅通</w:t>
            </w:r>
            <w:r>
              <w:rPr>
                <w:rFonts w:hint="eastAsia" w:ascii="宋体" w:hAnsi="宋体"/>
                <w:szCs w:val="21"/>
                <w:lang w:eastAsia="zh-CN"/>
              </w:rPr>
              <w:t>。</w:t>
            </w:r>
            <w:r>
              <w:rPr>
                <w:rFonts w:hint="eastAsia" w:ascii="宋体" w:hAnsi="宋体"/>
                <w:szCs w:val="21"/>
              </w:rPr>
              <w:t>照明设施齐全，均配备了电风扇、消防设施等，作业场所光线较充足。生产区域环境</w:t>
            </w:r>
            <w:r>
              <w:rPr>
                <w:rFonts w:hint="eastAsia" w:ascii="宋体" w:hAnsi="宋体"/>
                <w:szCs w:val="21"/>
                <w:lang w:eastAsia="zh-CN"/>
              </w:rPr>
              <w:t>要求不高</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公司制定了《生产过程控制</w:t>
            </w:r>
            <w:r>
              <w:rPr>
                <w:rFonts w:ascii="宋体" w:hAnsi="宋体"/>
                <w:szCs w:val="21"/>
              </w:rPr>
              <w:t>程序</w:t>
            </w:r>
            <w:r>
              <w:rPr>
                <w:rFonts w:hint="eastAsia" w:ascii="宋体" w:hAnsi="宋体"/>
                <w:szCs w:val="21"/>
              </w:rPr>
              <w:t>》明确了受控条件</w:t>
            </w:r>
          </w:p>
          <w:p>
            <w:pPr>
              <w:rPr>
                <w:rFonts w:ascii="宋体" w:hAnsi="宋体"/>
                <w:szCs w:val="21"/>
              </w:rPr>
            </w:pPr>
            <w:r>
              <w:rPr>
                <w:rFonts w:hint="eastAsia" w:ascii="宋体" w:hAnsi="宋体"/>
                <w:szCs w:val="21"/>
              </w:rPr>
              <w:t>1、查生产车间各工序(工位)均有有正在生产的工艺文件、</w:t>
            </w:r>
            <w:r>
              <w:rPr>
                <w:rFonts w:hint="eastAsia" w:ascii="宋体" w:hAnsi="宋体"/>
                <w:szCs w:val="21"/>
                <w:lang w:eastAsia="zh-CN"/>
              </w:rPr>
              <w:t>图纸</w:t>
            </w:r>
            <w:r>
              <w:rPr>
                <w:rFonts w:hint="eastAsia" w:ascii="宋体" w:hAnsi="宋体"/>
                <w:szCs w:val="21"/>
              </w:rPr>
              <w:t>，均为现行有效的文件；</w:t>
            </w:r>
          </w:p>
          <w:p>
            <w:pPr>
              <w:rPr>
                <w:rFonts w:ascii="宋体" w:hAnsi="宋体"/>
                <w:szCs w:val="21"/>
              </w:rPr>
            </w:pPr>
            <w:r>
              <w:rPr>
                <w:rFonts w:hint="eastAsia" w:ascii="宋体" w:hAnsi="宋体"/>
                <w:szCs w:val="21"/>
              </w:rPr>
              <w:t>2、查生产车间及作业工位执行的作业指导书主要包括：</w:t>
            </w:r>
            <w:r>
              <w:rPr>
                <w:rFonts w:hint="eastAsia" w:ascii="宋体" w:hAnsi="宋体"/>
                <w:szCs w:val="21"/>
                <w:lang w:eastAsia="zh-CN"/>
              </w:rPr>
              <w:t>图纸</w:t>
            </w:r>
            <w:r>
              <w:rPr>
                <w:rFonts w:hint="eastAsia" w:ascii="宋体" w:hAnsi="宋体"/>
                <w:szCs w:val="21"/>
              </w:rPr>
              <w:t>、</w:t>
            </w:r>
            <w:r>
              <w:rPr>
                <w:rFonts w:hint="eastAsia" w:ascii="宋体" w:hAnsi="宋体"/>
                <w:szCs w:val="21"/>
                <w:lang w:eastAsia="zh-CN"/>
              </w:rPr>
              <w:t>工序</w:t>
            </w:r>
            <w:r>
              <w:rPr>
                <w:rFonts w:hint="eastAsia" w:ascii="宋体" w:hAnsi="宋体"/>
                <w:szCs w:val="21"/>
                <w:lang w:val="en-US" w:eastAsia="zh-CN"/>
              </w:rPr>
              <w:t>指导文件</w:t>
            </w:r>
            <w:r>
              <w:rPr>
                <w:rFonts w:hint="eastAsia" w:ascii="宋体" w:hAnsi="宋体"/>
                <w:szCs w:val="21"/>
              </w:rPr>
              <w:t>等，均放置于工位附近，便于查阅对照。</w:t>
            </w:r>
          </w:p>
          <w:p>
            <w:pPr>
              <w:rPr>
                <w:rFonts w:ascii="宋体" w:hAnsi="宋体"/>
                <w:szCs w:val="21"/>
              </w:rPr>
            </w:pPr>
            <w:r>
              <w:rPr>
                <w:rFonts w:hint="eastAsia" w:ascii="宋体" w:hAnsi="宋体"/>
                <w:szCs w:val="21"/>
              </w:rPr>
              <w:t>3.</w:t>
            </w:r>
            <w:r>
              <w:rPr>
                <w:rFonts w:hint="eastAsia" w:ascii="宋体" w:hAnsi="宋体"/>
                <w:szCs w:val="21"/>
                <w:lang w:eastAsia="zh-CN"/>
              </w:rPr>
              <w:t>视频</w:t>
            </w:r>
            <w:r>
              <w:rPr>
                <w:rFonts w:hint="eastAsia" w:ascii="宋体" w:hAnsi="宋体"/>
                <w:szCs w:val="21"/>
              </w:rPr>
              <w:t>查看：现场有</w:t>
            </w:r>
            <w:r>
              <w:rPr>
                <w:rFonts w:hint="eastAsia" w:ascii="宋体" w:hAnsi="宋体"/>
                <w:sz w:val="21"/>
                <w:szCs w:val="21"/>
                <w:lang w:val="en-US" w:eastAsia="zh-CN"/>
              </w:rPr>
              <w:t>电脑及办公设备、</w:t>
            </w:r>
            <w:r>
              <w:rPr>
                <w:rFonts w:hint="eastAsia" w:ascii="宋体" w:hAnsi="宋体" w:cs="宋体"/>
                <w:szCs w:val="21"/>
                <w:highlight w:val="none"/>
              </w:rPr>
              <w:t>开练机</w:t>
            </w:r>
            <w:r>
              <w:rPr>
                <w:rFonts w:hint="eastAsia" w:ascii="宋体" w:hAnsi="宋体" w:cs="宋体"/>
                <w:szCs w:val="21"/>
                <w:highlight w:val="none"/>
                <w:lang w:eastAsia="zh-CN"/>
              </w:rPr>
              <w:t>、</w:t>
            </w:r>
            <w:r>
              <w:rPr>
                <w:rFonts w:hint="eastAsia" w:ascii="宋体" w:hAnsi="宋体" w:cs="宋体"/>
                <w:szCs w:val="21"/>
                <w:highlight w:val="none"/>
              </w:rPr>
              <w:t>数控切料机</w:t>
            </w:r>
            <w:r>
              <w:rPr>
                <w:rFonts w:hint="eastAsia" w:ascii="宋体" w:hAnsi="宋体" w:cs="宋体"/>
                <w:szCs w:val="21"/>
                <w:highlight w:val="none"/>
                <w:lang w:eastAsia="zh-CN"/>
              </w:rPr>
              <w:t>、</w:t>
            </w:r>
            <w:r>
              <w:rPr>
                <w:rFonts w:hint="eastAsia" w:ascii="宋体" w:hAnsi="宋体" w:cs="宋体"/>
                <w:szCs w:val="21"/>
                <w:highlight w:val="none"/>
              </w:rPr>
              <w:t>橡胶自动拆边机</w:t>
            </w:r>
            <w:r>
              <w:rPr>
                <w:rFonts w:hint="eastAsia" w:ascii="宋体" w:hAnsi="宋体" w:cs="宋体"/>
                <w:szCs w:val="21"/>
                <w:highlight w:val="none"/>
                <w:lang w:eastAsia="zh-CN"/>
              </w:rPr>
              <w:t>、</w:t>
            </w:r>
            <w:r>
              <w:rPr>
                <w:rFonts w:hint="eastAsia" w:ascii="宋体" w:hAnsi="宋体" w:cs="宋体"/>
                <w:szCs w:val="21"/>
                <w:highlight w:val="none"/>
              </w:rPr>
              <w:t>快速真空热压成型机</w:t>
            </w:r>
            <w:r>
              <w:rPr>
                <w:rFonts w:hint="eastAsia" w:ascii="宋体" w:hAnsi="宋体" w:cs="宋体"/>
                <w:szCs w:val="21"/>
                <w:highlight w:val="none"/>
                <w:lang w:eastAsia="zh-CN"/>
              </w:rPr>
              <w:t>、烤箱</w:t>
            </w:r>
            <w:r>
              <w:rPr>
                <w:rFonts w:hint="eastAsia" w:ascii="宋体" w:hAnsi="宋体"/>
                <w:sz w:val="21"/>
                <w:szCs w:val="21"/>
                <w:lang w:val="en-US" w:eastAsia="zh-CN"/>
              </w:rPr>
              <w:t>等</w:t>
            </w:r>
            <w:r>
              <w:rPr>
                <w:rFonts w:hint="eastAsia" w:ascii="宋体" w:hAnsi="宋体" w:cs="宋体"/>
                <w:szCs w:val="21"/>
              </w:rPr>
              <w:t>设备</w:t>
            </w:r>
            <w:r>
              <w:rPr>
                <w:rFonts w:hint="eastAsia" w:ascii="宋体" w:hAnsi="宋体"/>
                <w:szCs w:val="21"/>
              </w:rPr>
              <w:t>，生产相关设备工作正常，状态良好，无异常现象，符合产品的生产的条件及要求。</w:t>
            </w:r>
          </w:p>
          <w:p>
            <w:pPr>
              <w:rPr>
                <w:rFonts w:hint="eastAsia" w:ascii="宋体" w:hAnsi="宋体"/>
                <w:szCs w:val="21"/>
                <w:lang w:val="en-US" w:eastAsia="zh-CN"/>
              </w:rPr>
            </w:pPr>
            <w:r>
              <w:rPr>
                <w:rFonts w:hint="eastAsia" w:ascii="宋体" w:hAnsi="宋体"/>
                <w:szCs w:val="21"/>
              </w:rPr>
              <w:t>4.现场配置了相应的检测设备，主要为</w:t>
            </w:r>
            <w:r>
              <w:rPr>
                <w:rFonts w:hint="eastAsia" w:ascii="宋体" w:hAnsi="宋体"/>
                <w:sz w:val="21"/>
                <w:szCs w:val="21"/>
                <w:lang w:val="en-US" w:eastAsia="zh-CN"/>
              </w:rPr>
              <w:t>硬度计、游标卡尺、电子秤、投影仪，拉伸强度的测试由供应商提供测试报告</w:t>
            </w:r>
            <w:r>
              <w:rPr>
                <w:rFonts w:hint="eastAsia" w:ascii="宋体" w:hAnsi="宋体"/>
                <w:szCs w:val="21"/>
                <w:lang w:val="en-US" w:eastAsia="zh-CN"/>
              </w:rPr>
              <w:t>等。</w:t>
            </w:r>
          </w:p>
          <w:p>
            <w:pPr>
              <w:rPr>
                <w:rFonts w:ascii="宋体" w:hAnsi="宋体"/>
                <w:szCs w:val="21"/>
              </w:rPr>
            </w:pPr>
            <w:r>
              <w:rPr>
                <w:rFonts w:hint="eastAsia" w:ascii="宋体" w:hAnsi="宋体"/>
                <w:szCs w:val="21"/>
              </w:rPr>
              <w:t>5.出示了《生产</w:t>
            </w:r>
            <w:r>
              <w:rPr>
                <w:rFonts w:hint="eastAsia" w:ascii="宋体" w:hAnsi="宋体"/>
                <w:szCs w:val="21"/>
                <w:lang w:val="en-US" w:eastAsia="zh-CN"/>
              </w:rPr>
              <w:t>计划表</w:t>
            </w:r>
            <w:r>
              <w:rPr>
                <w:rFonts w:hint="eastAsia" w:ascii="宋体" w:hAnsi="宋体"/>
                <w:szCs w:val="21"/>
              </w:rPr>
              <w:t>》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2020年5、6</w:t>
            </w:r>
            <w:r>
              <w:rPr>
                <w:rFonts w:hint="eastAsia" w:ascii="宋体" w:hAnsi="宋体"/>
                <w:szCs w:val="21"/>
                <w:highlight w:val="none"/>
              </w:rPr>
              <w:t>月生产计划</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产品名称、        </w:t>
            </w:r>
            <w:r>
              <w:rPr>
                <w:rFonts w:hint="eastAsia" w:ascii="宋体" w:hAnsi="宋体"/>
                <w:szCs w:val="21"/>
                <w:highlight w:val="none"/>
              </w:rPr>
              <w:t xml:space="preserve">规格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数量</w:t>
            </w:r>
            <w:r>
              <w:rPr>
                <w:rFonts w:hint="eastAsia" w:ascii="宋体" w:hAnsi="宋体"/>
                <w:szCs w:val="21"/>
                <w:highlight w:val="none"/>
                <w:lang w:val="en-US" w:eastAsia="zh-CN"/>
              </w:rPr>
              <w:t xml:space="preserve">     </w:t>
            </w:r>
            <w:r>
              <w:rPr>
                <w:rFonts w:hint="eastAsia" w:ascii="宋体" w:hAnsi="宋体"/>
                <w:szCs w:val="21"/>
                <w:highlight w:val="none"/>
              </w:rPr>
              <w:t>顾客</w:t>
            </w:r>
            <w:r>
              <w:rPr>
                <w:rFonts w:hint="eastAsia" w:ascii="宋体" w:hAnsi="宋体"/>
                <w:szCs w:val="21"/>
                <w:highlight w:val="none"/>
                <w:lang w:val="en-US" w:eastAsia="zh-CN"/>
              </w:rPr>
              <w:t xml:space="preserve">        交期</w:t>
            </w:r>
          </w:p>
          <w:p>
            <w:pPr>
              <w:rPr>
                <w:rFonts w:hint="default" w:ascii="宋体" w:hAnsi="宋体"/>
                <w:szCs w:val="21"/>
                <w:highlight w:val="none"/>
                <w:lang w:val="en-US" w:eastAsia="zh-CN"/>
              </w:rPr>
            </w:pPr>
            <w:r>
              <w:rPr>
                <w:rFonts w:hint="eastAsia" w:ascii="宋体" w:hAnsi="宋体"/>
                <w:szCs w:val="21"/>
                <w:highlight w:val="none"/>
                <w:lang w:val="en-US" w:eastAsia="zh-CN"/>
              </w:rPr>
              <w:t>O型圈</w:t>
            </w:r>
            <w:r>
              <w:rPr>
                <w:rFonts w:hint="eastAsia" w:ascii="宋体" w:hAnsi="宋体"/>
                <w:szCs w:val="21"/>
                <w:highlight w:val="none"/>
              </w:rPr>
              <w:t xml:space="preserve"> </w:t>
            </w:r>
            <w:r>
              <w:rPr>
                <w:rFonts w:hint="eastAsia" w:ascii="宋体" w:hAnsi="宋体"/>
                <w:szCs w:val="21"/>
                <w:highlight w:val="none"/>
                <w:lang w:val="en-US" w:eastAsia="zh-CN"/>
              </w:rPr>
              <w:t xml:space="preserve">            447          5000    贝特尔     5月29日</w:t>
            </w:r>
          </w:p>
          <w:p>
            <w:pPr>
              <w:rPr>
                <w:rFonts w:hint="default" w:ascii="宋体" w:hAnsi="宋体"/>
                <w:szCs w:val="21"/>
                <w:highlight w:val="none"/>
                <w:lang w:val="en-US" w:eastAsia="zh-CN"/>
              </w:rPr>
            </w:pPr>
            <w:r>
              <w:rPr>
                <w:rFonts w:hint="eastAsia" w:ascii="宋体" w:hAnsi="宋体"/>
                <w:szCs w:val="21"/>
                <w:highlight w:val="none"/>
                <w:lang w:val="en-US" w:eastAsia="zh-CN"/>
              </w:rPr>
              <w:t>O型圈             238         10000    鑫凌       6月10日</w:t>
            </w:r>
          </w:p>
          <w:p>
            <w:pPr>
              <w:rPr>
                <w:rFonts w:hint="default" w:ascii="宋体" w:hAnsi="宋体"/>
                <w:szCs w:val="21"/>
                <w:highlight w:val="none"/>
                <w:lang w:val="en-US" w:eastAsia="zh-CN"/>
              </w:rPr>
            </w:pPr>
            <w:r>
              <w:rPr>
                <w:rFonts w:hint="eastAsia" w:ascii="宋体" w:hAnsi="宋体"/>
                <w:szCs w:val="21"/>
                <w:highlight w:val="none"/>
                <w:lang w:val="en-US" w:eastAsia="zh-CN"/>
              </w:rPr>
              <w:t>橡胶套件           Z141        5000     鑫凌       6月20日</w:t>
            </w:r>
          </w:p>
          <w:p>
            <w:pPr>
              <w:rPr>
                <w:rFonts w:hint="default" w:ascii="宋体" w:hAnsi="宋体"/>
                <w:szCs w:val="21"/>
                <w:highlight w:val="none"/>
                <w:lang w:val="en-US" w:eastAsia="zh-CN"/>
              </w:rPr>
            </w:pPr>
            <w:r>
              <w:rPr>
                <w:rFonts w:hint="eastAsia" w:ascii="宋体" w:hAnsi="宋体"/>
                <w:szCs w:val="21"/>
                <w:highlight w:val="none"/>
                <w:lang w:val="en-US" w:eastAsia="zh-CN"/>
              </w:rPr>
              <w:t>橡胶套件           1597A        10000   鑫凌       6月01日</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编制</w:t>
            </w:r>
            <w:r>
              <w:rPr>
                <w:rFonts w:hint="eastAsia" w:ascii="宋体" w:hAnsi="宋体"/>
                <w:szCs w:val="21"/>
                <w:highlight w:val="none"/>
              </w:rPr>
              <w:t>:</w:t>
            </w:r>
            <w:r>
              <w:rPr>
                <w:rFonts w:hint="eastAsia" w:ascii="宋体" w:hAnsi="宋体"/>
                <w:szCs w:val="21"/>
                <w:highlight w:val="none"/>
                <w:lang w:eastAsia="zh-CN"/>
              </w:rPr>
              <w:t>林志明</w:t>
            </w:r>
            <w:r>
              <w:rPr>
                <w:rFonts w:hint="eastAsia" w:ascii="宋体" w:hAnsi="宋体"/>
                <w:szCs w:val="21"/>
                <w:highlight w:val="none"/>
                <w:lang w:val="en-US" w:eastAsia="zh-CN"/>
              </w:rPr>
              <w:t xml:space="preserve">   2020年5月20日</w:t>
            </w:r>
          </w:p>
          <w:p>
            <w:pPr>
              <w:rPr>
                <w:rFonts w:hint="eastAsia" w:ascii="宋体" w:hAnsi="宋体" w:eastAsia="宋体"/>
                <w:szCs w:val="21"/>
                <w:lang w:eastAsia="zh-CN"/>
              </w:rPr>
            </w:pPr>
            <w:r>
              <w:rPr>
                <w:rFonts w:hint="eastAsia" w:ascii="宋体" w:hAnsi="宋体"/>
                <w:szCs w:val="21"/>
              </w:rPr>
              <w:t>观察产品工艺：</w:t>
            </w:r>
            <w:r>
              <w:rPr>
                <w:rFonts w:hint="eastAsia" w:ascii="宋体" w:hAnsi="宋体"/>
                <w:szCs w:val="21"/>
                <w:lang w:eastAsia="zh-CN"/>
              </w:rPr>
              <w:t>（每种橡胶制品的生产工艺基本一致，只是所用模具及原材料有所差别）</w:t>
            </w:r>
          </w:p>
          <w:p>
            <w:pPr>
              <w:spacing w:line="360" w:lineRule="auto"/>
              <w:ind w:firstLine="420" w:firstLineChars="200"/>
              <w:rPr>
                <w:rFonts w:hint="eastAsia" w:ascii="宋体" w:hAnsi="宋体" w:eastAsia="宋体"/>
                <w:szCs w:val="22"/>
                <w:lang w:val="en-US" w:eastAsia="zh-CN"/>
              </w:rPr>
            </w:pPr>
            <w:r>
              <w:rPr>
                <w:rFonts w:hint="eastAsia" w:ascii="宋体" w:hAnsi="宋体"/>
                <w:szCs w:val="22"/>
                <w:lang w:val="en-US" w:eastAsia="zh-CN"/>
              </w:rPr>
              <w:t>原材料检验</w:t>
            </w:r>
            <w:r>
              <w:rPr>
                <w:rFonts w:hint="eastAsia" w:ascii="宋体" w:hAnsi="宋体" w:eastAsia="宋体"/>
                <w:szCs w:val="22"/>
                <w:lang w:val="en-US" w:eastAsia="zh-CN"/>
              </w:rPr>
              <w:t>—配料</w:t>
            </w:r>
            <w:r>
              <w:rPr>
                <w:rFonts w:hint="eastAsia" w:ascii="宋体" w:hAnsi="宋体"/>
                <w:szCs w:val="22"/>
                <w:lang w:val="en-US" w:eastAsia="zh-CN"/>
              </w:rPr>
              <w:t>开炼</w:t>
            </w:r>
            <w:r>
              <w:rPr>
                <w:rFonts w:hint="eastAsia" w:ascii="宋体" w:hAnsi="宋体" w:eastAsia="宋体"/>
                <w:szCs w:val="22"/>
                <w:lang w:val="en-US" w:eastAsia="zh-CN"/>
              </w:rPr>
              <w:t>—</w:t>
            </w:r>
            <w:r>
              <w:rPr>
                <w:rFonts w:hint="eastAsia" w:ascii="宋体" w:hAnsi="宋体"/>
                <w:szCs w:val="22"/>
                <w:lang w:val="en-US" w:eastAsia="zh-CN"/>
              </w:rPr>
              <w:t>切料---</w:t>
            </w:r>
            <w:r>
              <w:rPr>
                <w:rFonts w:hint="eastAsia" w:ascii="宋体" w:hAnsi="宋体" w:eastAsia="宋体"/>
                <w:szCs w:val="22"/>
                <w:lang w:val="en-US" w:eastAsia="zh-CN"/>
              </w:rPr>
              <w:t>硫化成型——修边——检验——包装入库</w:t>
            </w:r>
          </w:p>
          <w:p>
            <w:pPr>
              <w:rPr>
                <w:rFonts w:hint="eastAsia" w:ascii="宋体" w:hAnsi="宋体"/>
                <w:szCs w:val="21"/>
                <w:lang w:eastAsia="zh-CN"/>
              </w:rPr>
            </w:pPr>
          </w:p>
          <w:p>
            <w:pPr>
              <w:rPr>
                <w:rFonts w:hint="default" w:ascii="宋体" w:hAnsi="宋体" w:eastAsia="宋体"/>
                <w:szCs w:val="21"/>
                <w:lang w:val="en-US" w:eastAsia="zh-CN"/>
              </w:rPr>
            </w:pPr>
            <w:r>
              <w:rPr>
                <w:rFonts w:hint="eastAsia" w:ascii="宋体" w:hAnsi="宋体"/>
                <w:szCs w:val="21"/>
                <w:lang w:val="en-US" w:eastAsia="zh-CN"/>
              </w:rPr>
              <w:t>关键</w:t>
            </w:r>
            <w:r>
              <w:rPr>
                <w:rFonts w:hint="eastAsia" w:ascii="宋体" w:hAnsi="宋体"/>
                <w:szCs w:val="21"/>
              </w:rPr>
              <w:t>过程：</w:t>
            </w:r>
            <w:r>
              <w:rPr>
                <w:rFonts w:hint="eastAsia" w:ascii="宋体" w:hAnsi="宋体"/>
                <w:szCs w:val="21"/>
                <w:lang w:val="en-US" w:eastAsia="zh-CN"/>
              </w:rPr>
              <w:t>炼胶   特殊过程：硫化成型</w:t>
            </w:r>
          </w:p>
          <w:p>
            <w:pPr>
              <w:rPr>
                <w:rFonts w:ascii="宋体" w:hAnsi="宋体"/>
                <w:szCs w:val="21"/>
              </w:rPr>
            </w:pPr>
          </w:p>
          <w:p>
            <w:r>
              <w:rPr>
                <w:rFonts w:hint="eastAsia" w:ascii="宋体" w:hAnsi="宋体"/>
                <w:szCs w:val="21"/>
              </w:rPr>
              <w:t>生产</w:t>
            </w:r>
            <w:r>
              <w:rPr>
                <w:rFonts w:hint="eastAsia" w:ascii="宋体" w:hAnsi="宋体"/>
                <w:szCs w:val="21"/>
                <w:lang w:eastAsia="zh-CN"/>
              </w:rPr>
              <w:t>远程</w:t>
            </w:r>
            <w:r>
              <w:rPr>
                <w:rFonts w:hint="eastAsia" w:ascii="宋体" w:hAnsi="宋体"/>
                <w:szCs w:val="21"/>
              </w:rPr>
              <w:t>观察，产品正常生产，产品</w:t>
            </w:r>
            <w:r>
              <w:rPr>
                <w:rFonts w:hint="eastAsia" w:ascii="宋体" w:hAnsi="宋体"/>
                <w:szCs w:val="21"/>
                <w:lang w:val="en-US" w:eastAsia="zh-CN"/>
              </w:rPr>
              <w:t>为：O</w:t>
            </w:r>
            <w:r>
              <w:rPr>
                <w:rFonts w:hint="eastAsia" w:ascii="宋体" w:hAnsi="宋体"/>
                <w:szCs w:val="21"/>
                <w:highlight w:val="none"/>
                <w:lang w:val="en-US" w:eastAsia="zh-CN"/>
              </w:rPr>
              <w:t>密封圈447 、橡胶套件  Z141</w:t>
            </w:r>
          </w:p>
          <w:p>
            <w:pPr>
              <w:rPr>
                <w:rFonts w:hint="eastAsia" w:ascii="宋体" w:hAnsi="宋体"/>
                <w:sz w:val="21"/>
                <w:szCs w:val="21"/>
              </w:rPr>
            </w:pPr>
            <w:r>
              <w:rPr>
                <w:rFonts w:hint="eastAsia" w:ascii="宋体" w:hAnsi="宋体"/>
                <w:szCs w:val="21"/>
              </w:rPr>
              <w:t>查看产品</w:t>
            </w:r>
            <w:r>
              <w:rPr>
                <w:rFonts w:hint="eastAsia" w:ascii="宋体" w:hAnsi="宋体"/>
                <w:szCs w:val="21"/>
                <w:lang w:eastAsia="zh-CN"/>
              </w:rPr>
              <w:t>加工</w:t>
            </w:r>
            <w:r>
              <w:rPr>
                <w:rFonts w:hint="eastAsia" w:ascii="宋体" w:hAnsi="宋体"/>
                <w:szCs w:val="21"/>
              </w:rPr>
              <w:t>情况</w:t>
            </w:r>
            <w:r>
              <w:rPr>
                <w:rFonts w:hint="eastAsia" w:ascii="宋体" w:hAnsi="宋体"/>
                <w:szCs w:val="21"/>
                <w:lang w:eastAsia="zh-CN"/>
              </w:rPr>
              <w:t>：</w:t>
            </w:r>
          </w:p>
          <w:p>
            <w:pPr>
              <w:rPr>
                <w:rFonts w:hint="default" w:ascii="宋体" w:hAnsi="宋体" w:eastAsia="宋体"/>
                <w:szCs w:val="21"/>
                <w:lang w:val="en-US" w:eastAsia="zh-CN"/>
              </w:rPr>
            </w:pPr>
            <w:r>
              <w:rPr>
                <w:rFonts w:hint="eastAsia" w:ascii="宋体" w:hAnsi="宋体"/>
                <w:szCs w:val="21"/>
              </w:rPr>
              <w:t>◆工序：</w:t>
            </w:r>
            <w:r>
              <w:rPr>
                <w:rFonts w:hint="eastAsia" w:ascii="宋体" w:hAnsi="宋体" w:cs="宋体"/>
                <w:sz w:val="21"/>
                <w:szCs w:val="21"/>
                <w:lang w:eastAsia="zh-CN"/>
              </w:rPr>
              <w:t>配料、开炼工序</w:t>
            </w:r>
            <w:r>
              <w:rPr>
                <w:rFonts w:hint="eastAsia" w:ascii="宋体" w:hAnsi="宋体"/>
                <w:szCs w:val="21"/>
              </w:rPr>
              <w:t xml:space="preserve">      产品名称：：</w:t>
            </w:r>
            <w:r>
              <w:rPr>
                <w:rFonts w:hint="eastAsia" w:ascii="宋体" w:hAnsi="宋体"/>
                <w:szCs w:val="21"/>
                <w:highlight w:val="none"/>
                <w:lang w:val="en-US" w:eastAsia="zh-CN"/>
              </w:rPr>
              <w:t>橡胶套件  Z141</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highlight w:val="none"/>
              </w:rPr>
              <w:t>数量</w:t>
            </w:r>
            <w:r>
              <w:rPr>
                <w:rFonts w:hint="eastAsia" w:ascii="宋体" w:hAnsi="宋体"/>
                <w:szCs w:val="21"/>
                <w:highlight w:val="none"/>
                <w:lang w:val="en-US" w:eastAsia="zh-CN"/>
              </w:rPr>
              <w:t>5000件</w:t>
            </w:r>
          </w:p>
          <w:p>
            <w:pPr>
              <w:rPr>
                <w:rFonts w:hint="eastAsia" w:ascii="宋体" w:hAnsi="宋体" w:eastAsia="宋体"/>
                <w:szCs w:val="21"/>
                <w:lang w:eastAsia="zh-CN"/>
              </w:rPr>
            </w:pPr>
            <w:r>
              <w:rPr>
                <w:rFonts w:hint="eastAsia" w:ascii="宋体" w:hAnsi="宋体"/>
                <w:szCs w:val="21"/>
              </w:rPr>
              <w:t>生产设备：</w:t>
            </w:r>
            <w:r>
              <w:rPr>
                <w:rFonts w:hint="eastAsia" w:ascii="宋体" w:hAnsi="宋体"/>
                <w:szCs w:val="21"/>
                <w:lang w:eastAsia="zh-CN"/>
              </w:rPr>
              <w:t>电子秤、开炼机</w:t>
            </w:r>
          </w:p>
          <w:p>
            <w:pPr>
              <w:rPr>
                <w:rFonts w:hint="eastAsia" w:ascii="宋体" w:hAnsi="宋体"/>
                <w:sz w:val="21"/>
                <w:szCs w:val="21"/>
                <w:lang w:eastAsia="zh-CN"/>
              </w:rPr>
            </w:pPr>
            <w:r>
              <w:rPr>
                <w:rFonts w:hint="eastAsia" w:ascii="宋体" w:hAnsi="宋体"/>
                <w:sz w:val="21"/>
                <w:szCs w:val="21"/>
                <w:lang w:eastAsia="zh-CN"/>
              </w:rPr>
              <w:t>操作：员工李文君根据配料表（技术保密）将原材料按一定比例放置在配料器皿中，分别倒入开炼机内。开炼机辊温不超过60℃,用手测量， 加入小料翻炼均匀，出片厚度为</w:t>
            </w:r>
            <w:r>
              <w:rPr>
                <w:rFonts w:hint="eastAsia" w:ascii="宋体" w:hAnsi="宋体"/>
                <w:sz w:val="21"/>
                <w:szCs w:val="21"/>
                <w:lang w:val="en-US" w:eastAsia="zh-CN"/>
              </w:rPr>
              <w:t>4.5</w:t>
            </w:r>
            <w:r>
              <w:rPr>
                <w:rFonts w:hint="eastAsia" w:ascii="宋体" w:hAnsi="宋体"/>
                <w:sz w:val="21"/>
                <w:szCs w:val="21"/>
                <w:lang w:eastAsia="zh-CN"/>
              </w:rPr>
              <w:t>mm，长度在</w:t>
            </w:r>
            <w:r>
              <w:rPr>
                <w:rFonts w:hint="eastAsia" w:ascii="宋体" w:hAnsi="宋体"/>
                <w:sz w:val="21"/>
                <w:szCs w:val="21"/>
                <w:lang w:val="en-US" w:eastAsia="zh-CN"/>
              </w:rPr>
              <w:t>870cm</w:t>
            </w:r>
            <w:r>
              <w:rPr>
                <w:rFonts w:hint="eastAsia" w:ascii="宋体" w:hAnsi="宋体"/>
                <w:sz w:val="21"/>
                <w:szCs w:val="21"/>
                <w:lang w:eastAsia="zh-CN"/>
              </w:rPr>
              <w:t>。</w:t>
            </w:r>
          </w:p>
          <w:p>
            <w:pPr>
              <w:rPr>
                <w:rFonts w:hint="eastAsia" w:ascii="宋体" w:hAnsi="宋体"/>
                <w:sz w:val="21"/>
                <w:szCs w:val="21"/>
                <w:lang w:eastAsia="zh-CN"/>
              </w:rPr>
            </w:pPr>
            <w:r>
              <w:rPr>
                <w:rFonts w:hint="eastAsia" w:ascii="宋体" w:hAnsi="宋体"/>
                <w:sz w:val="21"/>
                <w:szCs w:val="21"/>
                <w:lang w:eastAsia="zh-CN"/>
              </w:rPr>
              <w:t>操作符合要求。</w:t>
            </w:r>
          </w:p>
          <w:p>
            <w:pPr>
              <w:rPr>
                <w:rFonts w:hint="eastAsia" w:ascii="宋体" w:hAnsi="宋体"/>
                <w:sz w:val="21"/>
                <w:szCs w:val="21"/>
                <w:lang w:eastAsia="zh-CN"/>
              </w:rPr>
            </w:pPr>
            <w:r>
              <w:rPr>
                <w:rFonts w:hint="eastAsia" w:ascii="宋体" w:hAnsi="宋体"/>
                <w:sz w:val="21"/>
                <w:szCs w:val="21"/>
                <w:lang w:eastAsia="zh-CN"/>
              </w:rPr>
              <w:t>主要工艺控制点：出片的长度、厚度要求。</w:t>
            </w:r>
          </w:p>
          <w:p>
            <w:pPr>
              <w:rPr>
                <w:rFonts w:hint="eastAsia" w:ascii="宋体" w:hAnsi="宋体"/>
                <w:sz w:val="21"/>
                <w:szCs w:val="21"/>
                <w:lang w:val="en-US" w:eastAsia="zh-CN"/>
              </w:rPr>
            </w:pPr>
            <w:r>
              <w:rPr>
                <w:rFonts w:hint="eastAsia" w:ascii="宋体" w:hAnsi="宋体"/>
                <w:sz w:val="21"/>
                <w:szCs w:val="21"/>
                <w:lang w:val="en-US" w:eastAsia="zh-CN"/>
              </w:rPr>
              <w:t xml:space="preserve">  </w:t>
            </w:r>
          </w:p>
          <w:p>
            <w:pPr>
              <w:rPr>
                <w:rFonts w:hint="default" w:ascii="宋体" w:hAnsi="宋体"/>
                <w:sz w:val="21"/>
                <w:szCs w:val="21"/>
                <w:lang w:val="en-US" w:eastAsia="zh-CN"/>
              </w:rPr>
            </w:pPr>
          </w:p>
          <w:p>
            <w:pPr>
              <w:rPr>
                <w:rFonts w:hint="eastAsia" w:ascii="宋体" w:hAnsi="宋体"/>
                <w:szCs w:val="21"/>
                <w:highlight w:val="none"/>
                <w:lang w:val="en-US" w:eastAsia="zh-CN"/>
              </w:rPr>
            </w:pPr>
            <w:r>
              <w:rPr>
                <w:rFonts w:hint="eastAsia" w:ascii="宋体" w:hAnsi="宋体"/>
                <w:szCs w:val="21"/>
              </w:rPr>
              <w:t>◆工序：</w:t>
            </w:r>
            <w:r>
              <w:rPr>
                <w:rFonts w:hint="eastAsia" w:ascii="宋体" w:hAnsi="宋体"/>
                <w:szCs w:val="21"/>
                <w:lang w:eastAsia="zh-CN"/>
              </w:rPr>
              <w:t>切料、硫化成型</w:t>
            </w:r>
            <w:r>
              <w:rPr>
                <w:rFonts w:hint="eastAsia" w:ascii="宋体" w:hAnsi="宋体"/>
                <w:szCs w:val="21"/>
              </w:rPr>
              <w:t xml:space="preserve">      产品名称</w:t>
            </w:r>
            <w:r>
              <w:rPr>
                <w:rFonts w:hint="eastAsia" w:ascii="宋体" w:hAnsi="宋体"/>
                <w:szCs w:val="21"/>
                <w:lang w:eastAsia="zh-CN"/>
              </w:rPr>
              <w:t>：</w:t>
            </w:r>
            <w:r>
              <w:rPr>
                <w:rFonts w:hint="eastAsia" w:ascii="宋体" w:hAnsi="宋体"/>
                <w:szCs w:val="21"/>
                <w:lang w:val="en-US" w:eastAsia="zh-CN"/>
              </w:rPr>
              <w:t>O</w:t>
            </w:r>
            <w:r>
              <w:rPr>
                <w:rFonts w:hint="eastAsia" w:ascii="宋体" w:hAnsi="宋体"/>
                <w:szCs w:val="21"/>
                <w:highlight w:val="none"/>
                <w:lang w:val="en-US" w:eastAsia="zh-CN"/>
              </w:rPr>
              <w:t>密封圈447</w:t>
            </w:r>
            <w:r>
              <w:rPr>
                <w:rFonts w:hint="eastAsia" w:ascii="宋体" w:hAnsi="宋体"/>
                <w:szCs w:val="21"/>
              </w:rPr>
              <w:t>，</w:t>
            </w:r>
            <w:r>
              <w:rPr>
                <w:rFonts w:hint="eastAsia" w:ascii="宋体" w:hAnsi="宋体"/>
                <w:szCs w:val="21"/>
                <w:highlight w:val="none"/>
              </w:rPr>
              <w:t>数量</w:t>
            </w:r>
            <w:r>
              <w:rPr>
                <w:rFonts w:hint="eastAsia" w:ascii="宋体" w:hAnsi="宋体"/>
                <w:szCs w:val="21"/>
                <w:highlight w:val="none"/>
                <w:lang w:val="en-US" w:eastAsia="zh-CN"/>
              </w:rPr>
              <w:t>5000件</w:t>
            </w:r>
          </w:p>
          <w:p>
            <w:pPr>
              <w:rPr>
                <w:rFonts w:hint="eastAsia" w:ascii="宋体" w:hAnsi="宋体"/>
                <w:szCs w:val="21"/>
              </w:rPr>
            </w:pPr>
            <w:r>
              <w:rPr>
                <w:rFonts w:hint="eastAsia" w:ascii="宋体" w:hAnsi="宋体"/>
                <w:szCs w:val="21"/>
              </w:rPr>
              <w:t>生产设备：</w:t>
            </w:r>
            <w:r>
              <w:rPr>
                <w:rFonts w:hint="eastAsia" w:ascii="宋体" w:hAnsi="宋体"/>
                <w:szCs w:val="21"/>
                <w:lang w:eastAsia="zh-CN"/>
              </w:rPr>
              <w:t>切胶机、硫化机</w:t>
            </w:r>
            <w:r>
              <w:rPr>
                <w:rFonts w:hint="eastAsia" w:ascii="宋体" w:hAnsi="宋体"/>
                <w:szCs w:val="21"/>
              </w:rPr>
              <w:t>。</w:t>
            </w:r>
          </w:p>
          <w:p>
            <w:pPr>
              <w:rPr>
                <w:rFonts w:hint="eastAsia" w:ascii="宋体" w:hAnsi="宋体"/>
                <w:szCs w:val="21"/>
                <w:lang w:eastAsia="zh-CN"/>
              </w:rPr>
            </w:pPr>
            <w:r>
              <w:rPr>
                <w:rFonts w:hint="eastAsia" w:ascii="宋体" w:hAnsi="宋体"/>
                <w:sz w:val="21"/>
                <w:szCs w:val="21"/>
              </w:rPr>
              <w:t>操作：员工</w:t>
            </w:r>
            <w:r>
              <w:rPr>
                <w:rFonts w:hint="eastAsia" w:ascii="宋体" w:hAnsi="宋体"/>
                <w:szCs w:val="21"/>
                <w:lang w:eastAsia="zh-CN"/>
              </w:rPr>
              <w:t>田文刚、谢骑隆</w:t>
            </w:r>
            <w:r>
              <w:rPr>
                <w:rFonts w:hint="eastAsia" w:ascii="宋体" w:hAnsi="宋体"/>
                <w:szCs w:val="21"/>
                <w:lang w:val="en-US" w:eastAsia="zh-CN"/>
              </w:rPr>
              <w:t>等按图纸及硫化作业指导书进行操作</w:t>
            </w:r>
            <w:r>
              <w:rPr>
                <w:rFonts w:hint="eastAsia" w:ascii="宋体" w:hAnsi="宋体"/>
                <w:szCs w:val="21"/>
                <w:lang w:eastAsia="zh-CN"/>
              </w:rPr>
              <w:t>。将翻胶出片的半成品放置在切胶机上，按重量要求设置切胶尺寸，切胶后进行硫化成型。模具编号：</w:t>
            </w:r>
            <w:r>
              <w:rPr>
                <w:rFonts w:hint="eastAsia" w:ascii="宋体" w:hAnsi="宋体"/>
                <w:szCs w:val="21"/>
                <w:lang w:val="en-US" w:eastAsia="zh-CN"/>
              </w:rPr>
              <w:t>TM10447-04，胶条编号：NB5050A，模具腔数8，模具层数3，</w:t>
            </w:r>
            <w:r>
              <w:rPr>
                <w:rFonts w:hint="eastAsia" w:ascii="宋体" w:hAnsi="宋体"/>
                <w:szCs w:val="21"/>
                <w:lang w:eastAsia="zh-CN"/>
              </w:rPr>
              <w:t>设置硫化机参数：硫化</w:t>
            </w:r>
            <w:r>
              <w:rPr>
                <w:rFonts w:hint="eastAsia" w:ascii="宋体" w:hAnsi="宋体"/>
                <w:szCs w:val="21"/>
                <w:lang w:val="en-US" w:eastAsia="zh-CN"/>
              </w:rPr>
              <w:t>压力：180±10Ka/c㎡，硫化温度：160±10℃，硫化时间：180±10秒，胶料重量19.6±0.2g，排料方式：排圈。</w:t>
            </w:r>
          </w:p>
          <w:p>
            <w:pPr>
              <w:rPr>
                <w:rFonts w:hint="eastAsia" w:ascii="宋体" w:hAnsi="宋体" w:eastAsia="宋体"/>
                <w:sz w:val="21"/>
                <w:szCs w:val="21"/>
                <w:lang w:eastAsia="zh-CN"/>
              </w:rPr>
            </w:pPr>
            <w:r>
              <w:rPr>
                <w:rFonts w:hint="eastAsia" w:ascii="宋体" w:hAnsi="宋体"/>
                <w:sz w:val="21"/>
                <w:szCs w:val="21"/>
                <w:lang w:eastAsia="zh-CN"/>
              </w:rPr>
              <w:t>主要工艺控制点：硫化成型的外观是否有气泡、鼓包、缺料、欠硫、尺寸、硬度等情况。</w:t>
            </w:r>
          </w:p>
          <w:p>
            <w:pPr>
              <w:rPr>
                <w:rFonts w:hint="eastAsia" w:ascii="宋体" w:hAnsi="宋体"/>
                <w:sz w:val="21"/>
                <w:szCs w:val="21"/>
              </w:rPr>
            </w:pPr>
            <w:r>
              <w:rPr>
                <w:rFonts w:hint="eastAsia" w:ascii="宋体" w:hAnsi="宋体"/>
                <w:sz w:val="21"/>
                <w:szCs w:val="21"/>
              </w:rPr>
              <w:t xml:space="preserve"> </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◆工序：</w:t>
            </w:r>
            <w:r>
              <w:rPr>
                <w:rFonts w:hint="eastAsia" w:ascii="宋体" w:hAnsi="宋体" w:cs="宋体"/>
                <w:sz w:val="21"/>
                <w:szCs w:val="21"/>
                <w:lang w:eastAsia="zh-CN"/>
              </w:rPr>
              <w:t>修边工序</w:t>
            </w:r>
            <w:r>
              <w:rPr>
                <w:rFonts w:hint="eastAsia" w:ascii="宋体" w:hAnsi="宋体"/>
                <w:szCs w:val="21"/>
                <w:highlight w:val="none"/>
              </w:rPr>
              <w:t xml:space="preserve">      产品名称：</w:t>
            </w:r>
            <w:r>
              <w:rPr>
                <w:rFonts w:hint="eastAsia" w:ascii="宋体" w:hAnsi="宋体"/>
                <w:szCs w:val="21"/>
                <w:highlight w:val="none"/>
                <w:lang w:val="en-US" w:eastAsia="zh-CN"/>
              </w:rPr>
              <w:t>橡胶套件  Z141    数量： 5000</w:t>
            </w:r>
          </w:p>
          <w:p>
            <w:pPr>
              <w:rPr>
                <w:rFonts w:hint="eastAsia" w:ascii="宋体" w:hAnsi="宋体" w:eastAsia="宋体"/>
                <w:szCs w:val="21"/>
                <w:lang w:eastAsia="zh-CN"/>
              </w:rPr>
            </w:pPr>
            <w:r>
              <w:rPr>
                <w:rFonts w:hint="eastAsia" w:ascii="宋体" w:hAnsi="宋体"/>
                <w:szCs w:val="21"/>
              </w:rPr>
              <w:t>生产设备：</w:t>
            </w:r>
            <w:r>
              <w:rPr>
                <w:rFonts w:hint="eastAsia" w:ascii="宋体" w:hAnsi="宋体" w:cs="宋体"/>
                <w:szCs w:val="21"/>
                <w:highlight w:val="none"/>
              </w:rPr>
              <w:t>橡胶自动拆边机</w:t>
            </w:r>
            <w:r>
              <w:rPr>
                <w:rFonts w:hint="eastAsia" w:ascii="宋体" w:hAnsi="宋体" w:cs="宋体"/>
                <w:szCs w:val="21"/>
                <w:highlight w:val="none"/>
                <w:lang w:eastAsia="zh-CN"/>
              </w:rPr>
              <w:t>、美工刀</w:t>
            </w:r>
          </w:p>
          <w:p>
            <w:pPr>
              <w:rPr>
                <w:rFonts w:hint="eastAsia" w:ascii="宋体" w:hAnsi="宋体" w:eastAsia="宋体"/>
                <w:sz w:val="21"/>
                <w:szCs w:val="21"/>
                <w:lang w:eastAsia="zh-CN"/>
              </w:rPr>
            </w:pPr>
            <w:r>
              <w:rPr>
                <w:rFonts w:hint="eastAsia" w:ascii="宋体" w:hAnsi="宋体"/>
                <w:sz w:val="21"/>
                <w:szCs w:val="21"/>
              </w:rPr>
              <w:t>操作：员工</w:t>
            </w:r>
            <w:r>
              <w:rPr>
                <w:rFonts w:hint="eastAsia" w:ascii="宋体" w:hAnsi="宋体"/>
                <w:sz w:val="21"/>
                <w:szCs w:val="21"/>
                <w:lang w:eastAsia="zh-CN"/>
              </w:rPr>
              <w:t>白利苹</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eastAsia="zh-CN"/>
              </w:rPr>
              <w:t>将硫化成型后的半成品多余的余料剪掉，修边原则遵循先易后难，先小后大的，修边效果达到飞边高度不大于</w:t>
            </w:r>
            <w:r>
              <w:rPr>
                <w:rFonts w:hint="eastAsia" w:ascii="宋体" w:hAnsi="宋体"/>
                <w:sz w:val="21"/>
                <w:szCs w:val="21"/>
                <w:lang w:val="en-US" w:eastAsia="zh-CN"/>
              </w:rPr>
              <w:t>0.5mm</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highlight w:val="none"/>
                <w:lang w:val="en-US" w:eastAsia="zh-CN"/>
              </w:rPr>
              <w:t>外观整洁美观，无异色，干净</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装配质量</w:t>
            </w:r>
            <w:r>
              <w:rPr>
                <w:rFonts w:hint="eastAsia" w:ascii="宋体" w:hAnsi="宋体"/>
                <w:sz w:val="21"/>
                <w:szCs w:val="21"/>
              </w:rPr>
              <w:t xml:space="preserve">符合要求。 </w:t>
            </w:r>
          </w:p>
          <w:p>
            <w:pPr>
              <w:rPr>
                <w:rFonts w:hint="eastAsia" w:ascii="宋体" w:hAnsi="宋体"/>
                <w:sz w:val="21"/>
                <w:szCs w:val="21"/>
              </w:rPr>
            </w:pPr>
          </w:p>
          <w:p>
            <w:pPr>
              <w:rPr>
                <w:rFonts w:hint="default" w:ascii="宋体" w:hAnsi="宋体" w:eastAsia="宋体"/>
                <w:sz w:val="21"/>
                <w:szCs w:val="21"/>
                <w:lang w:val="en-US" w:eastAsia="zh-CN"/>
              </w:rPr>
            </w:pPr>
            <w:r>
              <w:rPr>
                <w:rFonts w:hint="eastAsia" w:ascii="宋体" w:hAnsi="宋体"/>
                <w:sz w:val="21"/>
                <w:szCs w:val="21"/>
                <w:lang w:eastAsia="zh-CN"/>
              </w:rPr>
              <w:t>组织将“硫化成型”识别为特殊过程，提供特殊过程确认表，对人员培训，作业工艺卡、设备等进行确认。确认人：林志明，时间：</w:t>
            </w:r>
            <w:r>
              <w:rPr>
                <w:rFonts w:hint="eastAsia" w:ascii="宋体" w:hAnsi="宋体"/>
                <w:sz w:val="21"/>
                <w:szCs w:val="21"/>
                <w:lang w:val="en-US" w:eastAsia="zh-CN"/>
              </w:rPr>
              <w:t>2020年1月20日</w:t>
            </w:r>
          </w:p>
          <w:p>
            <w:pPr>
              <w:rPr>
                <w:rFonts w:ascii="宋体" w:hAnsi="宋体"/>
                <w:szCs w:val="21"/>
                <w:highlight w:val="none"/>
              </w:rPr>
            </w:pPr>
            <w:r>
              <w:rPr>
                <w:rFonts w:hint="eastAsia" w:ascii="宋体" w:hAnsi="宋体"/>
                <w:szCs w:val="21"/>
                <w:highlight w:val="none"/>
              </w:rPr>
              <w:t>整个过程基本受控。</w:t>
            </w:r>
          </w:p>
          <w:p>
            <w:pPr>
              <w:ind w:firstLine="420" w:firstLineChars="200"/>
              <w:rPr>
                <w:rFonts w:ascii="宋体" w:hAnsi="宋体"/>
                <w:szCs w:val="21"/>
              </w:rPr>
            </w:pPr>
            <w:r>
              <w:rPr>
                <w:rFonts w:hint="eastAsia" w:ascii="宋体" w:hAnsi="宋体"/>
                <w:szCs w:val="21"/>
                <w:highlight w:val="none"/>
              </w:rPr>
              <w:t>产品交付过程中依据合同或订单的要求</w:t>
            </w:r>
            <w:r>
              <w:rPr>
                <w:rFonts w:hint="eastAsia" w:ascii="宋体" w:hAnsi="宋体"/>
                <w:szCs w:val="21"/>
                <w:highlight w:val="none"/>
                <w:lang w:eastAsia="zh-CN"/>
              </w:rPr>
              <w:t>通过自己运输交付顾客</w:t>
            </w:r>
            <w:r>
              <w:rPr>
                <w:rFonts w:hint="eastAsia" w:ascii="宋体" w:hAnsi="宋体"/>
                <w:szCs w:val="21"/>
                <w:highlight w:val="none"/>
              </w:rPr>
              <w:t>，顾客在接收时进行验收，产品生产过程中未发生过大的质量问题，产品质量稳定，暂时没有接到顾客重大的质量投诉。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hint="eastAsia" w:ascii="宋体" w:hAnsi="宋体" w:cs="宋体"/>
                <w:color w:val="000000"/>
                <w:szCs w:val="21"/>
              </w:rPr>
            </w:pPr>
            <w:r>
              <w:rPr>
                <w:rFonts w:hint="eastAsia" w:ascii="宋体" w:hAnsi="宋体" w:cs="宋体"/>
                <w:color w:val="000000"/>
                <w:szCs w:val="21"/>
              </w:rPr>
              <w:t>现场查见，公司在</w:t>
            </w:r>
            <w:r>
              <w:rPr>
                <w:rFonts w:hint="eastAsia" w:ascii="宋体" w:hAnsi="宋体" w:cs="宋体"/>
                <w:color w:val="000000"/>
                <w:szCs w:val="21"/>
                <w:lang w:val="en-US" w:eastAsia="zh-CN"/>
              </w:rPr>
              <w:t>生产</w:t>
            </w:r>
            <w:r>
              <w:rPr>
                <w:rFonts w:hint="eastAsia" w:ascii="宋体" w:hAnsi="宋体" w:cs="宋体"/>
                <w:color w:val="000000"/>
                <w:szCs w:val="21"/>
              </w:rPr>
              <w:t>过程中对标识和可追溯性进行了规定。</w:t>
            </w:r>
          </w:p>
          <w:p>
            <w:pPr>
              <w:spacing w:line="400" w:lineRule="exact"/>
              <w:rPr>
                <w:rFonts w:ascii="宋体" w:hAnsi="宋体"/>
                <w:szCs w:val="21"/>
              </w:rPr>
            </w:pPr>
            <w:r>
              <w:rPr>
                <w:rFonts w:hint="eastAsia" w:ascii="宋体" w:hAnsi="宋体"/>
                <w:szCs w:val="21"/>
              </w:rPr>
              <w:t>1．在生产现场，车间的</w:t>
            </w:r>
            <w:r>
              <w:rPr>
                <w:rFonts w:hint="eastAsia" w:ascii="宋体" w:hAnsi="宋体"/>
                <w:szCs w:val="21"/>
                <w:lang w:val="en-US" w:eastAsia="zh-CN"/>
              </w:rPr>
              <w:t>原料、半成品</w:t>
            </w:r>
            <w:r>
              <w:rPr>
                <w:rFonts w:hint="eastAsia" w:ascii="宋体" w:hAnsi="宋体"/>
                <w:szCs w:val="21"/>
              </w:rPr>
              <w:t>、</w:t>
            </w:r>
            <w:r>
              <w:rPr>
                <w:rFonts w:hint="eastAsia" w:ascii="宋体" w:hAnsi="宋体"/>
                <w:szCs w:val="21"/>
                <w:lang w:val="en-US" w:eastAsia="zh-CN"/>
              </w:rPr>
              <w:t>成品</w:t>
            </w:r>
            <w:r>
              <w:rPr>
                <w:rFonts w:hint="eastAsia" w:ascii="宋体" w:hAnsi="宋体"/>
                <w:szCs w:val="21"/>
              </w:rPr>
              <w:t>按区域进行堆放标识；</w:t>
            </w:r>
          </w:p>
          <w:p>
            <w:pPr>
              <w:spacing w:line="400" w:lineRule="exact"/>
              <w:rPr>
                <w:rFonts w:hint="eastAsia" w:ascii="宋体" w:hAnsi="宋体"/>
                <w:szCs w:val="21"/>
              </w:rPr>
            </w:pPr>
            <w:r>
              <w:rPr>
                <w:rFonts w:hint="eastAsia" w:ascii="宋体" w:hAnsi="宋体"/>
                <w:szCs w:val="21"/>
              </w:rPr>
              <w:t>2．成品按顾客的要求标识产品名称，</w:t>
            </w:r>
            <w:r>
              <w:rPr>
                <w:rFonts w:hint="eastAsia" w:ascii="宋体" w:hAnsi="宋体"/>
                <w:szCs w:val="21"/>
                <w:lang w:val="en-US" w:eastAsia="zh-CN"/>
              </w:rPr>
              <w:t>型号规格</w:t>
            </w:r>
            <w:r>
              <w:rPr>
                <w:rFonts w:hint="eastAsia" w:ascii="宋体" w:hAnsi="宋体"/>
                <w:szCs w:val="21"/>
              </w:rPr>
              <w:t>，</w:t>
            </w:r>
            <w:r>
              <w:rPr>
                <w:rFonts w:hint="eastAsia" w:ascii="宋体" w:hAnsi="宋体"/>
                <w:szCs w:val="21"/>
                <w:lang w:val="en-US" w:eastAsia="zh-CN"/>
              </w:rPr>
              <w:t>重量、</w:t>
            </w:r>
            <w:r>
              <w:rPr>
                <w:rFonts w:hint="eastAsia" w:ascii="宋体" w:hAnsi="宋体"/>
                <w:szCs w:val="21"/>
              </w:rPr>
              <w:t>生产日期</w:t>
            </w:r>
            <w:r>
              <w:rPr>
                <w:rFonts w:hint="eastAsia" w:ascii="宋体" w:hAnsi="宋体"/>
                <w:szCs w:val="21"/>
                <w:lang w:eastAsia="zh-CN"/>
              </w:rPr>
              <w:t>、批次号</w:t>
            </w:r>
            <w:r>
              <w:rPr>
                <w:rFonts w:hint="eastAsia" w:ascii="宋体" w:hAnsi="宋体"/>
                <w:szCs w:val="21"/>
              </w:rPr>
              <w:t>等，</w:t>
            </w:r>
            <w:r>
              <w:rPr>
                <w:rFonts w:hint="eastAsia" w:ascii="宋体" w:hAnsi="宋体"/>
                <w:szCs w:val="21"/>
                <w:lang w:val="en-US" w:eastAsia="zh-CN"/>
              </w:rPr>
              <w:t>粘贴</w:t>
            </w:r>
            <w:r>
              <w:rPr>
                <w:rFonts w:hint="eastAsia" w:ascii="宋体" w:hAnsi="宋体"/>
                <w:szCs w:val="21"/>
              </w:rPr>
              <w:t>在成品</w:t>
            </w:r>
            <w:r>
              <w:rPr>
                <w:rFonts w:hint="eastAsia" w:ascii="宋体" w:hAnsi="宋体"/>
                <w:szCs w:val="21"/>
                <w:lang w:val="en-US" w:eastAsia="zh-CN"/>
              </w:rPr>
              <w:t>包装袋上</w:t>
            </w:r>
            <w:r>
              <w:rPr>
                <w:rFonts w:hint="eastAsia" w:ascii="宋体" w:hAnsi="宋体"/>
                <w:szCs w:val="21"/>
              </w:rPr>
              <w:t>；</w:t>
            </w:r>
          </w:p>
          <w:p>
            <w:pPr>
              <w:spacing w:line="400" w:lineRule="exact"/>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lang w:eastAsia="zh-CN"/>
              </w:rPr>
              <w:t>成品检验记录上标识胶料编码、批次、产品生产加工图号、材质及检验人员、时间等。</w:t>
            </w:r>
          </w:p>
          <w:p>
            <w:pPr>
              <w:spacing w:line="400" w:lineRule="exact"/>
              <w:rPr>
                <w:rFonts w:ascii="宋体" w:hAnsi="宋体" w:cs="宋体"/>
                <w:color w:val="000000"/>
                <w:szCs w:val="21"/>
              </w:rPr>
            </w:pPr>
            <w:r>
              <w:rPr>
                <w:rFonts w:hint="eastAsia" w:ascii="宋体" w:hAnsi="宋体" w:cs="宋体"/>
                <w:color w:val="000000"/>
                <w:szCs w:val="21"/>
              </w:rPr>
              <w:t>通过上述标识可以追溯</w:t>
            </w:r>
            <w:r>
              <w:rPr>
                <w:rFonts w:hint="eastAsia" w:ascii="宋体" w:hAnsi="宋体" w:cs="宋体"/>
                <w:color w:val="000000"/>
                <w:szCs w:val="21"/>
                <w:lang w:val="en-US" w:eastAsia="zh-CN"/>
              </w:rPr>
              <w:t>产品</w:t>
            </w:r>
            <w:r>
              <w:rPr>
                <w:rFonts w:hint="eastAsia" w:ascii="宋体" w:hAnsi="宋体" w:cs="宋体"/>
                <w:color w:val="000000"/>
                <w:szCs w:val="21"/>
              </w:rPr>
              <w:t>的</w:t>
            </w:r>
            <w:r>
              <w:rPr>
                <w:rFonts w:hint="eastAsia" w:ascii="宋体" w:hAnsi="宋体" w:cs="宋体"/>
                <w:color w:val="000000"/>
                <w:szCs w:val="21"/>
                <w:lang w:val="en-US" w:eastAsia="zh-CN"/>
              </w:rPr>
              <w:t>生产</w:t>
            </w:r>
            <w:r>
              <w:rPr>
                <w:rFonts w:hint="eastAsia" w:ascii="宋体" w:hAnsi="宋体" w:cs="宋体"/>
                <w:color w:val="000000"/>
                <w:szCs w:val="21"/>
              </w:rPr>
              <w:t>的日期、</w:t>
            </w:r>
            <w:r>
              <w:rPr>
                <w:rFonts w:hint="eastAsia" w:ascii="宋体" w:hAnsi="宋体" w:cs="宋体"/>
                <w:color w:val="000000"/>
                <w:szCs w:val="21"/>
                <w:lang w:val="en-US" w:eastAsia="zh-CN"/>
              </w:rPr>
              <w:t>品质状况、顾客信息等</w:t>
            </w:r>
            <w:r>
              <w:rPr>
                <w:rFonts w:hint="eastAsia" w:ascii="宋体" w:hAnsi="宋体" w:cs="宋体"/>
                <w:color w:val="000000"/>
                <w:szCs w:val="21"/>
              </w:rPr>
              <w:t>。</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w:t>
            </w:r>
            <w:r>
              <w:rPr>
                <w:rFonts w:hint="eastAsia" w:ascii="宋体" w:hAnsi="宋体"/>
                <w:szCs w:val="21"/>
                <w:lang w:eastAsia="zh-CN"/>
              </w:rPr>
              <w:t>模具、顾客图纸等</w:t>
            </w:r>
            <w:r>
              <w:rPr>
                <w:rFonts w:hint="eastAsia" w:ascii="宋体" w:hAnsi="宋体"/>
                <w:szCs w:val="21"/>
              </w:rPr>
              <w:t>，公司对顾客财产进行了登记管理，所有</w:t>
            </w:r>
            <w:r>
              <w:rPr>
                <w:rFonts w:hint="eastAsia" w:ascii="宋体" w:hAnsi="宋体"/>
                <w:szCs w:val="21"/>
                <w:lang w:eastAsia="zh-CN"/>
              </w:rPr>
              <w:t>客户信息</w:t>
            </w:r>
            <w:r>
              <w:rPr>
                <w:rFonts w:hint="eastAsia" w:ascii="宋体" w:hAnsi="宋体"/>
                <w:szCs w:val="21"/>
              </w:rPr>
              <w:t>均采用电子档进行专人存档保管。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hint="eastAsia" w:ascii="宋体" w:hAnsi="宋体" w:cs="宋体"/>
                <w:color w:val="000000"/>
                <w:szCs w:val="21"/>
              </w:rPr>
            </w:pPr>
            <w:r>
              <w:rPr>
                <w:rFonts w:hint="eastAsia" w:ascii="宋体" w:hAnsi="宋体" w:cs="宋体"/>
                <w:color w:val="000000"/>
                <w:szCs w:val="21"/>
              </w:rPr>
              <w:t>产品防护</w:t>
            </w:r>
          </w:p>
          <w:p>
            <w:pPr>
              <w:spacing w:line="400" w:lineRule="exact"/>
              <w:rPr>
                <w:rFonts w:hint="eastAsia"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加工完成后的产品</w:t>
            </w:r>
            <w:r>
              <w:rPr>
                <w:rFonts w:hint="eastAsia" w:ascii="宋体" w:hAnsi="宋体" w:cs="宋体"/>
                <w:color w:val="000000"/>
                <w:szCs w:val="21"/>
              </w:rPr>
              <w:t>搬运主要为人工</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装卸，操作人员动作小心，未有损坏情况。</w:t>
            </w:r>
          </w:p>
          <w:p>
            <w:pPr>
              <w:spacing w:line="400" w:lineRule="exact"/>
              <w:rPr>
                <w:rFonts w:hint="eastAsia" w:ascii="宋体" w:hAnsi="宋体" w:cs="宋体"/>
                <w:color w:val="000000"/>
                <w:szCs w:val="21"/>
              </w:rPr>
            </w:pPr>
            <w:r>
              <w:rPr>
                <w:rFonts w:hint="eastAsia" w:ascii="宋体" w:hAnsi="宋体" w:cs="宋体"/>
                <w:color w:val="000000"/>
                <w:szCs w:val="21"/>
              </w:rPr>
              <w:t>2、包装：产品的</w:t>
            </w:r>
            <w:r>
              <w:rPr>
                <w:rFonts w:hint="eastAsia" w:ascii="宋体" w:hAnsi="宋体" w:cs="宋体"/>
                <w:color w:val="000000"/>
                <w:szCs w:val="21"/>
                <w:lang w:val="en-US" w:eastAsia="zh-CN"/>
              </w:rPr>
              <w:t>内</w:t>
            </w:r>
            <w:r>
              <w:rPr>
                <w:rFonts w:hint="eastAsia" w:ascii="宋体" w:hAnsi="宋体" w:cs="宋体"/>
                <w:color w:val="000000"/>
                <w:szCs w:val="21"/>
              </w:rPr>
              <w:t>包装采用塑料袋包装，</w:t>
            </w:r>
            <w:r>
              <w:rPr>
                <w:rFonts w:hint="eastAsia" w:ascii="宋体" w:hAnsi="宋体" w:cs="宋体"/>
                <w:color w:val="000000"/>
                <w:szCs w:val="21"/>
                <w:lang w:val="en-US" w:eastAsia="zh-CN"/>
              </w:rPr>
              <w:t>外包装用纸箱</w:t>
            </w:r>
            <w:r>
              <w:rPr>
                <w:rFonts w:hint="eastAsia" w:ascii="宋体" w:hAnsi="宋体" w:cs="宋体"/>
                <w:color w:val="000000"/>
                <w:szCs w:val="21"/>
              </w:rPr>
              <w:t>可以有效地对产品进行保护，未见有由于包装</w:t>
            </w:r>
            <w:r>
              <w:rPr>
                <w:rFonts w:hint="eastAsia" w:ascii="宋体" w:hAnsi="宋体" w:cs="宋体"/>
                <w:color w:val="000000"/>
                <w:szCs w:val="21"/>
                <w:lang w:val="en-US" w:eastAsia="zh-CN"/>
              </w:rPr>
              <w:t>袋/箱</w:t>
            </w:r>
            <w:r>
              <w:rPr>
                <w:rFonts w:hint="eastAsia" w:ascii="宋体" w:hAnsi="宋体" w:cs="宋体"/>
                <w:color w:val="000000"/>
                <w:szCs w:val="21"/>
              </w:rPr>
              <w:t>不当和损害。</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val="en-US" w:eastAsia="zh-CN"/>
              </w:rPr>
              <w:t>原材料、</w:t>
            </w:r>
            <w:r>
              <w:rPr>
                <w:rFonts w:hint="eastAsia" w:ascii="宋体" w:hAnsi="宋体" w:cs="宋体"/>
                <w:color w:val="000000"/>
                <w:szCs w:val="21"/>
              </w:rPr>
              <w:t>半成品、在制品、成品均贮存的场所适当，通风、采光、防潮等条件良好。</w:t>
            </w:r>
          </w:p>
          <w:p>
            <w:pPr>
              <w:spacing w:line="400" w:lineRule="exact"/>
              <w:rPr>
                <w:rFonts w:hint="eastAsia" w:ascii="宋体" w:hAnsi="宋体" w:cs="宋体"/>
                <w:color w:val="000000"/>
                <w:szCs w:val="21"/>
              </w:rPr>
            </w:pPr>
            <w:r>
              <w:rPr>
                <w:rFonts w:hint="eastAsia" w:ascii="宋体" w:hAnsi="宋体" w:cs="宋体"/>
                <w:color w:val="000000"/>
                <w:szCs w:val="21"/>
              </w:rPr>
              <w:t>4. 查，产品入库，验收、保管有相应的管理要求。入库有检验；在库有管理，</w:t>
            </w:r>
            <w:r>
              <w:rPr>
                <w:rFonts w:hint="eastAsia" w:ascii="宋体" w:hAnsi="宋体" w:cs="宋体"/>
                <w:color w:val="000000"/>
                <w:szCs w:val="21"/>
                <w:lang w:eastAsia="zh-CN"/>
              </w:rPr>
              <w:t>出库有记录，</w:t>
            </w:r>
            <w:r>
              <w:rPr>
                <w:rFonts w:hint="eastAsia" w:ascii="宋体" w:hAnsi="宋体" w:cs="宋体"/>
                <w:color w:val="000000"/>
                <w:szCs w:val="21"/>
              </w:rPr>
              <w:t>各库产品分区放置标识、状态基本清楚。</w:t>
            </w:r>
          </w:p>
          <w:p>
            <w:pPr>
              <w:spacing w:line="400" w:lineRule="exact"/>
              <w:rPr>
                <w:rFonts w:hint="eastAsia"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spacing w:line="400" w:lineRule="exact"/>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8"/>
      </w:pPr>
    </w:p>
    <w:p>
      <w:pPr>
        <w:pStyle w:val="8"/>
        <w:rPr>
          <w:rFonts w:ascii="隶书" w:hAnsi="宋体" w:eastAsia="隶书"/>
          <w:bCs/>
          <w:color w:val="000000"/>
          <w:sz w:val="36"/>
          <w:szCs w:val="36"/>
        </w:rPr>
      </w:pPr>
      <w:r>
        <w:rPr>
          <w:rFonts w:hint="eastAsia"/>
        </w:rPr>
        <w:t>说明：不符合标注N</w:t>
      </w:r>
    </w:p>
    <w:p>
      <w:pPr>
        <w:pStyle w:val="8"/>
        <w:rPr>
          <w:rFonts w:hint="eastAsia"/>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F1EAC"/>
    <w:multiLevelType w:val="singleLevel"/>
    <w:tmpl w:val="85EF1EAC"/>
    <w:lvl w:ilvl="0" w:tentative="0">
      <w:start w:val="1"/>
      <w:numFmt w:val="decimal"/>
      <w:suff w:val="nothing"/>
      <w:lvlText w:val="%1、"/>
      <w:lvlJc w:val="left"/>
    </w:lvl>
  </w:abstractNum>
  <w:abstractNum w:abstractNumId="1">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93126D2"/>
    <w:multiLevelType w:val="singleLevel"/>
    <w:tmpl w:val="593126D2"/>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0"/>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8F1841"/>
    <w:rsid w:val="029A5DCF"/>
    <w:rsid w:val="02C41B9B"/>
    <w:rsid w:val="02E13A4F"/>
    <w:rsid w:val="02FF3BEF"/>
    <w:rsid w:val="03000047"/>
    <w:rsid w:val="03176D2F"/>
    <w:rsid w:val="036E0309"/>
    <w:rsid w:val="03DE3B40"/>
    <w:rsid w:val="03EB3DE7"/>
    <w:rsid w:val="04212269"/>
    <w:rsid w:val="045C528C"/>
    <w:rsid w:val="0471065F"/>
    <w:rsid w:val="04C65027"/>
    <w:rsid w:val="04E84CF0"/>
    <w:rsid w:val="04F32E0F"/>
    <w:rsid w:val="05043775"/>
    <w:rsid w:val="051901C6"/>
    <w:rsid w:val="05B75ABF"/>
    <w:rsid w:val="05B8393A"/>
    <w:rsid w:val="060E144F"/>
    <w:rsid w:val="06183DEA"/>
    <w:rsid w:val="07183FB5"/>
    <w:rsid w:val="071C3C33"/>
    <w:rsid w:val="07296C44"/>
    <w:rsid w:val="072E6175"/>
    <w:rsid w:val="074C1C23"/>
    <w:rsid w:val="076C1B87"/>
    <w:rsid w:val="079A3A06"/>
    <w:rsid w:val="07A6186A"/>
    <w:rsid w:val="07FA7C76"/>
    <w:rsid w:val="08061341"/>
    <w:rsid w:val="082E191C"/>
    <w:rsid w:val="084057C7"/>
    <w:rsid w:val="0851383E"/>
    <w:rsid w:val="088A437D"/>
    <w:rsid w:val="08B37AFA"/>
    <w:rsid w:val="08B6587C"/>
    <w:rsid w:val="092E33D7"/>
    <w:rsid w:val="09575DA5"/>
    <w:rsid w:val="09832BA5"/>
    <w:rsid w:val="09A91A40"/>
    <w:rsid w:val="09F92EF5"/>
    <w:rsid w:val="0A303874"/>
    <w:rsid w:val="0A426ECD"/>
    <w:rsid w:val="0A634D84"/>
    <w:rsid w:val="0A7C7275"/>
    <w:rsid w:val="0A815B89"/>
    <w:rsid w:val="0AA833ED"/>
    <w:rsid w:val="0AAB6226"/>
    <w:rsid w:val="0AB4619A"/>
    <w:rsid w:val="0ACA3442"/>
    <w:rsid w:val="0ACF264D"/>
    <w:rsid w:val="0B1552BC"/>
    <w:rsid w:val="0B595F62"/>
    <w:rsid w:val="0BD93B35"/>
    <w:rsid w:val="0BDD1D56"/>
    <w:rsid w:val="0C2E706B"/>
    <w:rsid w:val="0C520637"/>
    <w:rsid w:val="0C787740"/>
    <w:rsid w:val="0C8B5EE6"/>
    <w:rsid w:val="0C995DBF"/>
    <w:rsid w:val="0C9A53AD"/>
    <w:rsid w:val="0CAA3D13"/>
    <w:rsid w:val="0D4C33FA"/>
    <w:rsid w:val="0D7A6822"/>
    <w:rsid w:val="0D903187"/>
    <w:rsid w:val="0DA55014"/>
    <w:rsid w:val="0DD36864"/>
    <w:rsid w:val="0E120358"/>
    <w:rsid w:val="0E386218"/>
    <w:rsid w:val="0E3B2C02"/>
    <w:rsid w:val="0E486BF7"/>
    <w:rsid w:val="0ECE130A"/>
    <w:rsid w:val="0ED63B41"/>
    <w:rsid w:val="0EF64D01"/>
    <w:rsid w:val="0F063473"/>
    <w:rsid w:val="0F127429"/>
    <w:rsid w:val="0F507361"/>
    <w:rsid w:val="0F862DFA"/>
    <w:rsid w:val="0FA31503"/>
    <w:rsid w:val="0FA9045B"/>
    <w:rsid w:val="10763554"/>
    <w:rsid w:val="108219C2"/>
    <w:rsid w:val="10833BD4"/>
    <w:rsid w:val="10C60D63"/>
    <w:rsid w:val="11384B65"/>
    <w:rsid w:val="117139DE"/>
    <w:rsid w:val="11864BB7"/>
    <w:rsid w:val="11A708ED"/>
    <w:rsid w:val="11C4084E"/>
    <w:rsid w:val="11D16813"/>
    <w:rsid w:val="11F040E2"/>
    <w:rsid w:val="126C0875"/>
    <w:rsid w:val="12746FC1"/>
    <w:rsid w:val="12781CF4"/>
    <w:rsid w:val="12A201A7"/>
    <w:rsid w:val="139068C8"/>
    <w:rsid w:val="13D90B37"/>
    <w:rsid w:val="140A3F18"/>
    <w:rsid w:val="149253AC"/>
    <w:rsid w:val="14E40764"/>
    <w:rsid w:val="14E52DC6"/>
    <w:rsid w:val="14ED337A"/>
    <w:rsid w:val="14FB61D2"/>
    <w:rsid w:val="152B25AC"/>
    <w:rsid w:val="1561762B"/>
    <w:rsid w:val="157161DF"/>
    <w:rsid w:val="159B7A6A"/>
    <w:rsid w:val="159D4C69"/>
    <w:rsid w:val="15D1070B"/>
    <w:rsid w:val="15D93C4C"/>
    <w:rsid w:val="15FA7ACE"/>
    <w:rsid w:val="160E7DA0"/>
    <w:rsid w:val="16AA0E63"/>
    <w:rsid w:val="16C04D07"/>
    <w:rsid w:val="16CD3993"/>
    <w:rsid w:val="171D7532"/>
    <w:rsid w:val="17395E3A"/>
    <w:rsid w:val="176E7CBF"/>
    <w:rsid w:val="179D53DF"/>
    <w:rsid w:val="17A446CC"/>
    <w:rsid w:val="17AD5BB0"/>
    <w:rsid w:val="1815558F"/>
    <w:rsid w:val="1824557A"/>
    <w:rsid w:val="188D6C87"/>
    <w:rsid w:val="193A00A4"/>
    <w:rsid w:val="193E1DB0"/>
    <w:rsid w:val="194A3F60"/>
    <w:rsid w:val="1994344E"/>
    <w:rsid w:val="19FD208C"/>
    <w:rsid w:val="1A3E77EA"/>
    <w:rsid w:val="1A4F7882"/>
    <w:rsid w:val="1A674280"/>
    <w:rsid w:val="1A746F5A"/>
    <w:rsid w:val="1A812456"/>
    <w:rsid w:val="1A8F277E"/>
    <w:rsid w:val="1AD129E1"/>
    <w:rsid w:val="1AF21724"/>
    <w:rsid w:val="1AF72C90"/>
    <w:rsid w:val="1B074C0E"/>
    <w:rsid w:val="1B1844F1"/>
    <w:rsid w:val="1B285CE0"/>
    <w:rsid w:val="1B2F4F5C"/>
    <w:rsid w:val="1B5437B2"/>
    <w:rsid w:val="1B9A11DD"/>
    <w:rsid w:val="1BA16EF8"/>
    <w:rsid w:val="1BBF4833"/>
    <w:rsid w:val="1BCD556A"/>
    <w:rsid w:val="1BEF44E8"/>
    <w:rsid w:val="1C1239C0"/>
    <w:rsid w:val="1C2218C2"/>
    <w:rsid w:val="1C3B25C2"/>
    <w:rsid w:val="1C4E0997"/>
    <w:rsid w:val="1C852968"/>
    <w:rsid w:val="1C855CF5"/>
    <w:rsid w:val="1CD045E8"/>
    <w:rsid w:val="1CD6542E"/>
    <w:rsid w:val="1CDA649A"/>
    <w:rsid w:val="1CFA228F"/>
    <w:rsid w:val="1D2B531B"/>
    <w:rsid w:val="1D2D6C1B"/>
    <w:rsid w:val="1D6D3D35"/>
    <w:rsid w:val="1D723931"/>
    <w:rsid w:val="1DAC1EF4"/>
    <w:rsid w:val="1DCA7CA8"/>
    <w:rsid w:val="1DD41696"/>
    <w:rsid w:val="1DDC40E7"/>
    <w:rsid w:val="1E0B187A"/>
    <w:rsid w:val="1E0F7134"/>
    <w:rsid w:val="1EDE0420"/>
    <w:rsid w:val="1F161027"/>
    <w:rsid w:val="1F51204E"/>
    <w:rsid w:val="1F620FE9"/>
    <w:rsid w:val="1FA03F2B"/>
    <w:rsid w:val="1FCB751C"/>
    <w:rsid w:val="200F781F"/>
    <w:rsid w:val="20403E8B"/>
    <w:rsid w:val="20492EDD"/>
    <w:rsid w:val="20521D4C"/>
    <w:rsid w:val="20673138"/>
    <w:rsid w:val="20704A94"/>
    <w:rsid w:val="20860207"/>
    <w:rsid w:val="208F7E64"/>
    <w:rsid w:val="2091412E"/>
    <w:rsid w:val="20BA15B0"/>
    <w:rsid w:val="2101520D"/>
    <w:rsid w:val="21264D8F"/>
    <w:rsid w:val="213B3B73"/>
    <w:rsid w:val="21BC0B06"/>
    <w:rsid w:val="225C3069"/>
    <w:rsid w:val="22810B63"/>
    <w:rsid w:val="22A021AA"/>
    <w:rsid w:val="22B52733"/>
    <w:rsid w:val="22C273F7"/>
    <w:rsid w:val="22DA7B76"/>
    <w:rsid w:val="22F40BA8"/>
    <w:rsid w:val="23234EB1"/>
    <w:rsid w:val="23281F8B"/>
    <w:rsid w:val="23AA1797"/>
    <w:rsid w:val="23D95941"/>
    <w:rsid w:val="23ED372C"/>
    <w:rsid w:val="23FD5018"/>
    <w:rsid w:val="24411BA6"/>
    <w:rsid w:val="24460B68"/>
    <w:rsid w:val="248013A0"/>
    <w:rsid w:val="24857157"/>
    <w:rsid w:val="248C542A"/>
    <w:rsid w:val="24950DDF"/>
    <w:rsid w:val="24A92DB6"/>
    <w:rsid w:val="24BB01E6"/>
    <w:rsid w:val="24BD29A8"/>
    <w:rsid w:val="24FA582E"/>
    <w:rsid w:val="251008C1"/>
    <w:rsid w:val="252E72B8"/>
    <w:rsid w:val="253A482A"/>
    <w:rsid w:val="254565A2"/>
    <w:rsid w:val="25617224"/>
    <w:rsid w:val="25A0515B"/>
    <w:rsid w:val="263F1CF2"/>
    <w:rsid w:val="27430067"/>
    <w:rsid w:val="278C672D"/>
    <w:rsid w:val="27B122D1"/>
    <w:rsid w:val="28691076"/>
    <w:rsid w:val="28B60549"/>
    <w:rsid w:val="28C90F26"/>
    <w:rsid w:val="29035382"/>
    <w:rsid w:val="292D0A0B"/>
    <w:rsid w:val="29320CBE"/>
    <w:rsid w:val="294E011D"/>
    <w:rsid w:val="29A23E52"/>
    <w:rsid w:val="29B32047"/>
    <w:rsid w:val="29D86EA4"/>
    <w:rsid w:val="29DA7127"/>
    <w:rsid w:val="2A027DE6"/>
    <w:rsid w:val="2A5577BD"/>
    <w:rsid w:val="2A5D7AE5"/>
    <w:rsid w:val="2AD81AC7"/>
    <w:rsid w:val="2AE53E2A"/>
    <w:rsid w:val="2B6F60CE"/>
    <w:rsid w:val="2B742192"/>
    <w:rsid w:val="2BDD4AFD"/>
    <w:rsid w:val="2C33147C"/>
    <w:rsid w:val="2C6D5266"/>
    <w:rsid w:val="2C89687D"/>
    <w:rsid w:val="2CAC1648"/>
    <w:rsid w:val="2CF364AB"/>
    <w:rsid w:val="2CF917CE"/>
    <w:rsid w:val="2D076145"/>
    <w:rsid w:val="2DCD727B"/>
    <w:rsid w:val="2DE1625F"/>
    <w:rsid w:val="2E16233C"/>
    <w:rsid w:val="2E522369"/>
    <w:rsid w:val="2E536FFA"/>
    <w:rsid w:val="2E7E795F"/>
    <w:rsid w:val="2F787CCB"/>
    <w:rsid w:val="2F7B2B7C"/>
    <w:rsid w:val="2F7E7250"/>
    <w:rsid w:val="2F946775"/>
    <w:rsid w:val="2FD4628E"/>
    <w:rsid w:val="2FDD711B"/>
    <w:rsid w:val="303401FF"/>
    <w:rsid w:val="3039163C"/>
    <w:rsid w:val="30841D02"/>
    <w:rsid w:val="30893317"/>
    <w:rsid w:val="30AE6613"/>
    <w:rsid w:val="30B7725B"/>
    <w:rsid w:val="30C911A9"/>
    <w:rsid w:val="311E4660"/>
    <w:rsid w:val="3153558D"/>
    <w:rsid w:val="316C505C"/>
    <w:rsid w:val="31900ED3"/>
    <w:rsid w:val="31B3629F"/>
    <w:rsid w:val="326A6AC0"/>
    <w:rsid w:val="32846897"/>
    <w:rsid w:val="32896AD9"/>
    <w:rsid w:val="32BF189B"/>
    <w:rsid w:val="32CB2662"/>
    <w:rsid w:val="332E0031"/>
    <w:rsid w:val="33681939"/>
    <w:rsid w:val="34615113"/>
    <w:rsid w:val="34B46137"/>
    <w:rsid w:val="34B839F4"/>
    <w:rsid w:val="35190968"/>
    <w:rsid w:val="351F57C1"/>
    <w:rsid w:val="35201FA7"/>
    <w:rsid w:val="35217D18"/>
    <w:rsid w:val="35572155"/>
    <w:rsid w:val="35630A6B"/>
    <w:rsid w:val="35A20EAD"/>
    <w:rsid w:val="35AE2614"/>
    <w:rsid w:val="360077DF"/>
    <w:rsid w:val="36C0026D"/>
    <w:rsid w:val="36D9320E"/>
    <w:rsid w:val="37936572"/>
    <w:rsid w:val="37BA3220"/>
    <w:rsid w:val="380F2A66"/>
    <w:rsid w:val="38324371"/>
    <w:rsid w:val="386E4740"/>
    <w:rsid w:val="388136A4"/>
    <w:rsid w:val="389A296C"/>
    <w:rsid w:val="38C830B2"/>
    <w:rsid w:val="38F34CE6"/>
    <w:rsid w:val="390628F0"/>
    <w:rsid w:val="39271F2D"/>
    <w:rsid w:val="39764DF7"/>
    <w:rsid w:val="399540B5"/>
    <w:rsid w:val="39BF0F8B"/>
    <w:rsid w:val="39DD4B0E"/>
    <w:rsid w:val="39EA1D77"/>
    <w:rsid w:val="39F33225"/>
    <w:rsid w:val="3A185CA7"/>
    <w:rsid w:val="3A1F30FA"/>
    <w:rsid w:val="3A540119"/>
    <w:rsid w:val="3A7B30C2"/>
    <w:rsid w:val="3AF64658"/>
    <w:rsid w:val="3B230E29"/>
    <w:rsid w:val="3B2876E4"/>
    <w:rsid w:val="3B8F6CEA"/>
    <w:rsid w:val="3C1647CB"/>
    <w:rsid w:val="3C5F410C"/>
    <w:rsid w:val="3C9700B3"/>
    <w:rsid w:val="3D08070C"/>
    <w:rsid w:val="3D1666F9"/>
    <w:rsid w:val="3D4B2C49"/>
    <w:rsid w:val="3DB4500A"/>
    <w:rsid w:val="3DDA129D"/>
    <w:rsid w:val="3DDB7F76"/>
    <w:rsid w:val="3E66231C"/>
    <w:rsid w:val="3EC466A4"/>
    <w:rsid w:val="3EF27664"/>
    <w:rsid w:val="3F125401"/>
    <w:rsid w:val="3F1D52A5"/>
    <w:rsid w:val="3F592A48"/>
    <w:rsid w:val="3F766881"/>
    <w:rsid w:val="3FC51732"/>
    <w:rsid w:val="3FF7019B"/>
    <w:rsid w:val="40307330"/>
    <w:rsid w:val="40545968"/>
    <w:rsid w:val="406526A2"/>
    <w:rsid w:val="408376E5"/>
    <w:rsid w:val="40B50A9E"/>
    <w:rsid w:val="40BA275F"/>
    <w:rsid w:val="410A19BE"/>
    <w:rsid w:val="411340B8"/>
    <w:rsid w:val="414B2206"/>
    <w:rsid w:val="41854FB0"/>
    <w:rsid w:val="41865DF9"/>
    <w:rsid w:val="41D27513"/>
    <w:rsid w:val="41F6555B"/>
    <w:rsid w:val="420449A8"/>
    <w:rsid w:val="420E26AF"/>
    <w:rsid w:val="425E1707"/>
    <w:rsid w:val="4291299B"/>
    <w:rsid w:val="42D0288D"/>
    <w:rsid w:val="42D87AB4"/>
    <w:rsid w:val="42FE7B49"/>
    <w:rsid w:val="435247B1"/>
    <w:rsid w:val="435F57D9"/>
    <w:rsid w:val="43DE430C"/>
    <w:rsid w:val="44106F0A"/>
    <w:rsid w:val="4439461E"/>
    <w:rsid w:val="44544875"/>
    <w:rsid w:val="445B69BC"/>
    <w:rsid w:val="448A1023"/>
    <w:rsid w:val="44BD5563"/>
    <w:rsid w:val="44D96FA2"/>
    <w:rsid w:val="45282132"/>
    <w:rsid w:val="45577D3F"/>
    <w:rsid w:val="456E2EF0"/>
    <w:rsid w:val="458C4D86"/>
    <w:rsid w:val="45CE0756"/>
    <w:rsid w:val="45E66BA3"/>
    <w:rsid w:val="45E86A09"/>
    <w:rsid w:val="46540702"/>
    <w:rsid w:val="466D35C7"/>
    <w:rsid w:val="4675651D"/>
    <w:rsid w:val="46C96420"/>
    <w:rsid w:val="46F82065"/>
    <w:rsid w:val="46FA7DDB"/>
    <w:rsid w:val="470F00C5"/>
    <w:rsid w:val="47B30696"/>
    <w:rsid w:val="47C428A7"/>
    <w:rsid w:val="482F7789"/>
    <w:rsid w:val="4843470A"/>
    <w:rsid w:val="484404B8"/>
    <w:rsid w:val="48550B4E"/>
    <w:rsid w:val="487E1AFA"/>
    <w:rsid w:val="495B7150"/>
    <w:rsid w:val="495C13D7"/>
    <w:rsid w:val="49B73807"/>
    <w:rsid w:val="49D1586C"/>
    <w:rsid w:val="49EB30AE"/>
    <w:rsid w:val="4A030906"/>
    <w:rsid w:val="4A0D44EE"/>
    <w:rsid w:val="4A1A07B5"/>
    <w:rsid w:val="4A816ECD"/>
    <w:rsid w:val="4ABD60CB"/>
    <w:rsid w:val="4ADA6967"/>
    <w:rsid w:val="4B022574"/>
    <w:rsid w:val="4B1E2EFC"/>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11ACC"/>
    <w:rsid w:val="4DCB3D65"/>
    <w:rsid w:val="4E256E11"/>
    <w:rsid w:val="4E31075B"/>
    <w:rsid w:val="4EC52616"/>
    <w:rsid w:val="4F46032B"/>
    <w:rsid w:val="4F5703B6"/>
    <w:rsid w:val="4F6F2AE4"/>
    <w:rsid w:val="4FE03365"/>
    <w:rsid w:val="50015CFF"/>
    <w:rsid w:val="509E33AD"/>
    <w:rsid w:val="50C57B9B"/>
    <w:rsid w:val="50DB4FDD"/>
    <w:rsid w:val="50EB084D"/>
    <w:rsid w:val="50EC3737"/>
    <w:rsid w:val="50F75AB7"/>
    <w:rsid w:val="50FA3545"/>
    <w:rsid w:val="511738AF"/>
    <w:rsid w:val="51391CFD"/>
    <w:rsid w:val="514A0130"/>
    <w:rsid w:val="518A0651"/>
    <w:rsid w:val="51E20D0A"/>
    <w:rsid w:val="5204584A"/>
    <w:rsid w:val="522151C2"/>
    <w:rsid w:val="522D6EDC"/>
    <w:rsid w:val="52490CDB"/>
    <w:rsid w:val="526A34C1"/>
    <w:rsid w:val="529B0F16"/>
    <w:rsid w:val="52C81CCD"/>
    <w:rsid w:val="52F67E99"/>
    <w:rsid w:val="532B0A2C"/>
    <w:rsid w:val="533C39BE"/>
    <w:rsid w:val="53C9104B"/>
    <w:rsid w:val="53F15650"/>
    <w:rsid w:val="5422309A"/>
    <w:rsid w:val="5424666B"/>
    <w:rsid w:val="542931F5"/>
    <w:rsid w:val="543A45B1"/>
    <w:rsid w:val="546D25A1"/>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837C2"/>
    <w:rsid w:val="5ADF3251"/>
    <w:rsid w:val="5B0D6D12"/>
    <w:rsid w:val="5B166FA5"/>
    <w:rsid w:val="5B255B45"/>
    <w:rsid w:val="5B337833"/>
    <w:rsid w:val="5B473D86"/>
    <w:rsid w:val="5B637E4E"/>
    <w:rsid w:val="5B812154"/>
    <w:rsid w:val="5B967670"/>
    <w:rsid w:val="5C113830"/>
    <w:rsid w:val="5C2E484F"/>
    <w:rsid w:val="5C3F4D49"/>
    <w:rsid w:val="5C8705A7"/>
    <w:rsid w:val="5CB77CE0"/>
    <w:rsid w:val="5D2D3CAA"/>
    <w:rsid w:val="5D5705EF"/>
    <w:rsid w:val="5D89639A"/>
    <w:rsid w:val="5D9B7370"/>
    <w:rsid w:val="5DE4031C"/>
    <w:rsid w:val="5DF94E65"/>
    <w:rsid w:val="5E3F49A2"/>
    <w:rsid w:val="5EA12B9A"/>
    <w:rsid w:val="5EB97191"/>
    <w:rsid w:val="5EBF77FB"/>
    <w:rsid w:val="5EC1476C"/>
    <w:rsid w:val="5F1678FD"/>
    <w:rsid w:val="5F420484"/>
    <w:rsid w:val="5F4773EF"/>
    <w:rsid w:val="5F4C6F07"/>
    <w:rsid w:val="5FBE3907"/>
    <w:rsid w:val="601278B9"/>
    <w:rsid w:val="60311B44"/>
    <w:rsid w:val="60C70ECA"/>
    <w:rsid w:val="60E72F4A"/>
    <w:rsid w:val="60ED7FE5"/>
    <w:rsid w:val="60F84D1C"/>
    <w:rsid w:val="60FC797E"/>
    <w:rsid w:val="61035016"/>
    <w:rsid w:val="610E3D12"/>
    <w:rsid w:val="613B0CD5"/>
    <w:rsid w:val="613B7A6B"/>
    <w:rsid w:val="617577DF"/>
    <w:rsid w:val="61EC2A2D"/>
    <w:rsid w:val="61F66483"/>
    <w:rsid w:val="62146529"/>
    <w:rsid w:val="62324538"/>
    <w:rsid w:val="62A95217"/>
    <w:rsid w:val="63046F57"/>
    <w:rsid w:val="63366D3A"/>
    <w:rsid w:val="634A432B"/>
    <w:rsid w:val="63626E20"/>
    <w:rsid w:val="636C6083"/>
    <w:rsid w:val="637F63D5"/>
    <w:rsid w:val="63EC1F57"/>
    <w:rsid w:val="63FD5DAD"/>
    <w:rsid w:val="64131DBE"/>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7C30E7"/>
    <w:rsid w:val="67832361"/>
    <w:rsid w:val="67B91A41"/>
    <w:rsid w:val="67F41EA7"/>
    <w:rsid w:val="68833CD7"/>
    <w:rsid w:val="68A04D44"/>
    <w:rsid w:val="68CA31E5"/>
    <w:rsid w:val="69080D09"/>
    <w:rsid w:val="69281C56"/>
    <w:rsid w:val="6943495C"/>
    <w:rsid w:val="69984602"/>
    <w:rsid w:val="6A34275E"/>
    <w:rsid w:val="6A4018F4"/>
    <w:rsid w:val="6A507957"/>
    <w:rsid w:val="6A53066E"/>
    <w:rsid w:val="6B1D3215"/>
    <w:rsid w:val="6B3F5086"/>
    <w:rsid w:val="6BB02EF2"/>
    <w:rsid w:val="6BC863EA"/>
    <w:rsid w:val="6BD73AAA"/>
    <w:rsid w:val="6C695C1E"/>
    <w:rsid w:val="6C8128D0"/>
    <w:rsid w:val="6C995C8B"/>
    <w:rsid w:val="6CBF16B4"/>
    <w:rsid w:val="6CFE1145"/>
    <w:rsid w:val="6D7376C6"/>
    <w:rsid w:val="6D9D577A"/>
    <w:rsid w:val="6DA33118"/>
    <w:rsid w:val="6DF54B89"/>
    <w:rsid w:val="6DFB7CDB"/>
    <w:rsid w:val="6E41721E"/>
    <w:rsid w:val="6E8D64FA"/>
    <w:rsid w:val="6E927128"/>
    <w:rsid w:val="6ECD586C"/>
    <w:rsid w:val="6EE54AA1"/>
    <w:rsid w:val="6F104094"/>
    <w:rsid w:val="6F452D5D"/>
    <w:rsid w:val="6F515A01"/>
    <w:rsid w:val="6F6430DC"/>
    <w:rsid w:val="6F7C42FD"/>
    <w:rsid w:val="6F844904"/>
    <w:rsid w:val="6FA700C5"/>
    <w:rsid w:val="6FC74D96"/>
    <w:rsid w:val="70344DC8"/>
    <w:rsid w:val="70454EEB"/>
    <w:rsid w:val="704A4309"/>
    <w:rsid w:val="7067267F"/>
    <w:rsid w:val="70767130"/>
    <w:rsid w:val="70F87C93"/>
    <w:rsid w:val="70FD709F"/>
    <w:rsid w:val="712D7F39"/>
    <w:rsid w:val="719458B3"/>
    <w:rsid w:val="719B04B7"/>
    <w:rsid w:val="71D84016"/>
    <w:rsid w:val="721510B4"/>
    <w:rsid w:val="723E1D97"/>
    <w:rsid w:val="72426B91"/>
    <w:rsid w:val="727E75CB"/>
    <w:rsid w:val="72AF6C02"/>
    <w:rsid w:val="72D450E2"/>
    <w:rsid w:val="72D52792"/>
    <w:rsid w:val="730E33AC"/>
    <w:rsid w:val="732B7AB2"/>
    <w:rsid w:val="737E4130"/>
    <w:rsid w:val="73871AC0"/>
    <w:rsid w:val="73DE27B6"/>
    <w:rsid w:val="73F0415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42683E"/>
    <w:rsid w:val="77540E5C"/>
    <w:rsid w:val="77600F08"/>
    <w:rsid w:val="77735C71"/>
    <w:rsid w:val="781E1596"/>
    <w:rsid w:val="785278E5"/>
    <w:rsid w:val="786249DB"/>
    <w:rsid w:val="78BA2127"/>
    <w:rsid w:val="78C87609"/>
    <w:rsid w:val="78D247E1"/>
    <w:rsid w:val="79660D08"/>
    <w:rsid w:val="79892815"/>
    <w:rsid w:val="7A936DC8"/>
    <w:rsid w:val="7A9B1794"/>
    <w:rsid w:val="7B890339"/>
    <w:rsid w:val="7C3B2720"/>
    <w:rsid w:val="7C5F0ACD"/>
    <w:rsid w:val="7C70791E"/>
    <w:rsid w:val="7C79720C"/>
    <w:rsid w:val="7C924EE0"/>
    <w:rsid w:val="7C9A0293"/>
    <w:rsid w:val="7CC74A63"/>
    <w:rsid w:val="7D034C2B"/>
    <w:rsid w:val="7D0663CE"/>
    <w:rsid w:val="7D0E3447"/>
    <w:rsid w:val="7D2012C2"/>
    <w:rsid w:val="7D6B591F"/>
    <w:rsid w:val="7D88585F"/>
    <w:rsid w:val="7E3B26F9"/>
    <w:rsid w:val="7E6C26DD"/>
    <w:rsid w:val="7ECE1D5B"/>
    <w:rsid w:val="7EEF4A4B"/>
    <w:rsid w:val="7F240E1E"/>
    <w:rsid w:val="7F352400"/>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Date"/>
    <w:basedOn w:val="1"/>
    <w:next w:val="1"/>
    <w:qFormat/>
    <w:uiPriority w:val="0"/>
    <w:rPr>
      <w:rFonts w:ascii="楷体_GB2312" w:eastAsia="楷体_GB2312"/>
      <w:sz w:val="28"/>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font21"/>
    <w:basedOn w:val="13"/>
    <w:qFormat/>
    <w:uiPriority w:val="0"/>
    <w:rPr>
      <w:rFonts w:hint="eastAsia" w:ascii="宋体" w:hAnsi="宋体" w:eastAsia="宋体" w:cs="宋体"/>
      <w:b/>
      <w:color w:val="000000"/>
      <w:sz w:val="22"/>
      <w:szCs w:val="22"/>
      <w:u w:val="none"/>
    </w:rPr>
  </w:style>
  <w:style w:type="character" w:customStyle="1" w:styleId="22">
    <w:name w:val="font11"/>
    <w:basedOn w:val="1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3</TotalTime>
  <ScaleCrop>false</ScaleCrop>
  <LinksUpToDate>false</LinksUpToDate>
  <CharactersWithSpaces>21832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2020-06-28T06:19:46Z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