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20510-2024-QEO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江西省交投数智科技有限公司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91360103MAC8GQCF39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江西省交投数智科技有限公司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江西省南昌市西湖区朝阳洲中路367号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江西省南昌市九龙湖区中国南昌VR产业基地2号楼17层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Q：信息系统集成服务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E：信息系统集成服务所涉及场所的相关环境管理活动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O：信息系统集成服务所涉及场所的相关职业健康安全管理活动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江西省交投数智科技有限公司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江西省南昌市西湖区朝阳洲中路367号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江西省南昌市九龙湖区中国南昌VR产业基地2号楼17层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Q：信息系统集成服务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E：信息系统集成服务所涉及场所的相关环境管理活动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O：信息系统集成服务所涉及场所的相关职业健康安全管理活动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