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唐山吉佳钢木家具制造有限公司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10668-2024-SE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唐山市芦台经济开发区农业总公司三社区（伯特利（唐山）家具有限公司院内）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冯小文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唐山市芦台经济开发区农业总公司三社区（伯特利（唐山）家具有限公司院内）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冯小文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类家具、综合类木家具、人造板类家具、金属家具、钢木家具、钢塑家具、塑料家具、软体家具、办公家具、定制家具、法院家具、酒店家具、公寓家具、教学校用家具、银行系统家具、实验室家具、民用家具、部队家具、医用家具、养老家具的生产和销售所涉及的售后服务成熟度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