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重庆恒修建材有限公司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杨珍全</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陈政，张心</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