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君安融通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上午至2024-07-0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蓝靛厂东路2号院2号楼（金源时代商务中心2号楼）2单元（B座）9B</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蓝靛厂东路2号金源时代商务中心B座9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4日 上午至2024年07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