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5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川仪自动化股份有限公司执行器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05日 上午至2024年08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