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5842" w:rsidRDefault="00F16781" w:rsidP="00F966A0">
      <w:pPr>
        <w:spacing w:afterLines="50" w:after="120" w:line="240" w:lineRule="exact"/>
        <w:ind w:firstLineChars="3110" w:firstLine="6557"/>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proofErr w:type="gramStart"/>
      <w:r>
        <w:rPr>
          <w:rFonts w:hint="eastAsia"/>
          <w:b/>
          <w:color w:val="000000" w:themeColor="text1"/>
          <w:sz w:val="21"/>
          <w:szCs w:val="21"/>
        </w:rPr>
        <w:t>:</w:t>
      </w:r>
      <w:bookmarkStart w:id="0" w:name="合同编号"/>
      <w:r w:rsidR="00BF0826">
        <w:rPr>
          <w:szCs w:val="44"/>
          <w:u w:val="single"/>
        </w:rPr>
        <w:t>0209</w:t>
      </w:r>
      <w:proofErr w:type="gramEnd"/>
      <w:r w:rsidR="00BF0826">
        <w:rPr>
          <w:szCs w:val="44"/>
          <w:u w:val="single"/>
        </w:rPr>
        <w:t>-2020-Q</w:t>
      </w:r>
      <w:bookmarkEnd w:id="0"/>
    </w:p>
    <w:p w:rsidR="00FB5842" w:rsidRDefault="00F16781">
      <w:pPr>
        <w:snapToGrid w:val="0"/>
        <w:spacing w:line="0" w:lineRule="atLeast"/>
        <w:jc w:val="center"/>
        <w:rPr>
          <w:rFonts w:eastAsia="隶书" w:hint="eastAsia"/>
          <w:b/>
          <w:color w:val="000000" w:themeColor="text1"/>
          <w:sz w:val="30"/>
          <w:szCs w:val="30"/>
        </w:rPr>
      </w:pPr>
      <w:r>
        <w:rPr>
          <w:rFonts w:eastAsia="隶书" w:hint="eastAsia"/>
          <w:b/>
          <w:color w:val="000000" w:themeColor="text1"/>
          <w:sz w:val="30"/>
          <w:szCs w:val="30"/>
        </w:rPr>
        <w:t>组织认证证书信息确认书</w:t>
      </w:r>
    </w:p>
    <w:p w:rsidR="00BF0826" w:rsidRDefault="00BF0826">
      <w:pPr>
        <w:snapToGrid w:val="0"/>
        <w:spacing w:line="0" w:lineRule="atLeast"/>
        <w:jc w:val="center"/>
        <w:rPr>
          <w:rFonts w:eastAsia="隶书"/>
          <w:b/>
          <w:color w:val="000000" w:themeColor="text1"/>
          <w:sz w:val="30"/>
          <w:szCs w:val="30"/>
        </w:rPr>
      </w:pPr>
    </w:p>
    <w:p w:rsidR="00FB5842" w:rsidRDefault="00F16781">
      <w:pPr>
        <w:pStyle w:val="a3"/>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FB5842" w:rsidRDefault="00F16781">
      <w:pPr>
        <w:pStyle w:val="a3"/>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1" w:name="组织名称"/>
      <w:r>
        <w:rPr>
          <w:b/>
          <w:color w:val="000000" w:themeColor="text1"/>
          <w:sz w:val="22"/>
          <w:szCs w:val="22"/>
          <w:u w:val="single"/>
        </w:rPr>
        <w:t>山东长鑫金属制品有限公司</w:t>
      </w:r>
      <w:bookmarkEnd w:id="1"/>
    </w:p>
    <w:p w:rsidR="00FB5842" w:rsidRDefault="00F16781" w:rsidP="00F966A0">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2" w:name="组织名称英"/>
      <w:bookmarkEnd w:id="2"/>
      <w:proofErr w:type="gramStart"/>
      <w:r w:rsidR="00BF0826" w:rsidRPr="00BF0826">
        <w:rPr>
          <w:b/>
          <w:color w:val="000000" w:themeColor="text1"/>
          <w:sz w:val="22"/>
          <w:szCs w:val="22"/>
        </w:rPr>
        <w:t xml:space="preserve">Shandong </w:t>
      </w:r>
      <w:proofErr w:type="spellStart"/>
      <w:r w:rsidR="00BF0826" w:rsidRPr="00BF0826">
        <w:rPr>
          <w:b/>
          <w:color w:val="000000" w:themeColor="text1"/>
          <w:sz w:val="22"/>
          <w:szCs w:val="22"/>
        </w:rPr>
        <w:t>changxin</w:t>
      </w:r>
      <w:proofErr w:type="spellEnd"/>
      <w:r w:rsidR="00BF0826" w:rsidRPr="00BF0826">
        <w:rPr>
          <w:b/>
          <w:color w:val="000000" w:themeColor="text1"/>
          <w:sz w:val="22"/>
          <w:szCs w:val="22"/>
        </w:rPr>
        <w:t xml:space="preserve"> metal products co., ltd</w:t>
      </w:r>
      <w:r w:rsidR="007B2AE6">
        <w:rPr>
          <w:rFonts w:hint="eastAsia"/>
          <w:b/>
          <w:color w:val="000000" w:themeColor="text1"/>
          <w:sz w:val="22"/>
          <w:szCs w:val="22"/>
        </w:rPr>
        <w:t>.</w:t>
      </w:r>
      <w:proofErr w:type="gramEnd"/>
    </w:p>
    <w:p w:rsidR="00FB5842" w:rsidRDefault="00F16781">
      <w:pPr>
        <w:pStyle w:val="a3"/>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3" w:name="注册地址"/>
      <w:r>
        <w:rPr>
          <w:rFonts w:hint="eastAsia"/>
          <w:b/>
          <w:color w:val="000000" w:themeColor="text1"/>
          <w:sz w:val="22"/>
          <w:szCs w:val="22"/>
        </w:rPr>
        <w:t>山东省滨州市无棣县海丰街道</w:t>
      </w:r>
      <w:r>
        <w:rPr>
          <w:rFonts w:hint="eastAsia"/>
          <w:b/>
          <w:color w:val="000000" w:themeColor="text1"/>
          <w:sz w:val="22"/>
          <w:szCs w:val="22"/>
        </w:rPr>
        <w:t>205</w:t>
      </w:r>
      <w:r>
        <w:rPr>
          <w:rFonts w:hint="eastAsia"/>
          <w:b/>
          <w:color w:val="000000" w:themeColor="text1"/>
          <w:sz w:val="22"/>
          <w:szCs w:val="22"/>
        </w:rPr>
        <w:t>国道洼里宋村北</w:t>
      </w:r>
      <w:r>
        <w:rPr>
          <w:rFonts w:hint="eastAsia"/>
          <w:b/>
          <w:color w:val="000000" w:themeColor="text1"/>
          <w:sz w:val="22"/>
          <w:szCs w:val="22"/>
        </w:rPr>
        <w:t>50</w:t>
      </w:r>
      <w:r>
        <w:rPr>
          <w:rFonts w:hint="eastAsia"/>
          <w:b/>
          <w:color w:val="000000" w:themeColor="text1"/>
          <w:sz w:val="22"/>
          <w:szCs w:val="22"/>
        </w:rPr>
        <w:t>米</w:t>
      </w:r>
      <w:bookmarkEnd w:id="3"/>
      <w:r>
        <w:rPr>
          <w:rFonts w:hint="eastAsia"/>
          <w:b/>
          <w:color w:val="000000" w:themeColor="text1"/>
          <w:sz w:val="22"/>
          <w:szCs w:val="22"/>
        </w:rPr>
        <w:t xml:space="preserve"> </w:t>
      </w:r>
      <w:r w:rsidR="00F966A0">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 xml:space="preserve">: </w:t>
      </w:r>
      <w:bookmarkStart w:id="4" w:name="注册邮编"/>
      <w:r>
        <w:rPr>
          <w:b/>
          <w:color w:val="000000" w:themeColor="text1"/>
          <w:sz w:val="22"/>
          <w:szCs w:val="22"/>
          <w:u w:val="single"/>
        </w:rPr>
        <w:t>251900</w:t>
      </w:r>
      <w:bookmarkEnd w:id="4"/>
    </w:p>
    <w:p w:rsidR="00FB5842" w:rsidRDefault="00F16781" w:rsidP="00F966A0">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roofErr w:type="gramStart"/>
      <w:r w:rsidR="007B2AE6" w:rsidRPr="007B2AE6">
        <w:rPr>
          <w:b/>
          <w:color w:val="000000" w:themeColor="text1"/>
          <w:sz w:val="22"/>
          <w:szCs w:val="22"/>
        </w:rPr>
        <w:t xml:space="preserve">50 meters north of </w:t>
      </w:r>
      <w:proofErr w:type="spellStart"/>
      <w:r w:rsidR="007B2AE6" w:rsidRPr="007B2AE6">
        <w:rPr>
          <w:b/>
          <w:color w:val="000000" w:themeColor="text1"/>
          <w:sz w:val="22"/>
          <w:szCs w:val="22"/>
        </w:rPr>
        <w:t>Wali</w:t>
      </w:r>
      <w:proofErr w:type="spellEnd"/>
      <w:r w:rsidR="007B2AE6" w:rsidRPr="007B2AE6">
        <w:rPr>
          <w:b/>
          <w:color w:val="000000" w:themeColor="text1"/>
          <w:sz w:val="22"/>
          <w:szCs w:val="22"/>
        </w:rPr>
        <w:t xml:space="preserve"> Song </w:t>
      </w:r>
      <w:proofErr w:type="spellStart"/>
      <w:r w:rsidR="007B2AE6" w:rsidRPr="007B2AE6">
        <w:rPr>
          <w:b/>
          <w:color w:val="000000" w:themeColor="text1"/>
          <w:sz w:val="22"/>
          <w:szCs w:val="22"/>
        </w:rPr>
        <w:t>Cun</w:t>
      </w:r>
      <w:proofErr w:type="spellEnd"/>
      <w:r w:rsidR="007B2AE6" w:rsidRPr="007B2AE6">
        <w:rPr>
          <w:b/>
          <w:color w:val="000000" w:themeColor="text1"/>
          <w:sz w:val="22"/>
          <w:szCs w:val="22"/>
        </w:rPr>
        <w:t xml:space="preserve">, National Highway 205, </w:t>
      </w:r>
      <w:proofErr w:type="spellStart"/>
      <w:r w:rsidR="007B2AE6" w:rsidRPr="007B2AE6">
        <w:rPr>
          <w:b/>
          <w:color w:val="000000" w:themeColor="text1"/>
          <w:sz w:val="22"/>
          <w:szCs w:val="22"/>
        </w:rPr>
        <w:t>Haifeng</w:t>
      </w:r>
      <w:proofErr w:type="spellEnd"/>
      <w:r w:rsidR="007B2AE6" w:rsidRPr="007B2AE6">
        <w:rPr>
          <w:b/>
          <w:color w:val="000000" w:themeColor="text1"/>
          <w:sz w:val="22"/>
          <w:szCs w:val="22"/>
        </w:rPr>
        <w:t xml:space="preserve"> Street, </w:t>
      </w:r>
      <w:proofErr w:type="spellStart"/>
      <w:r w:rsidR="007B2AE6" w:rsidRPr="007B2AE6">
        <w:rPr>
          <w:b/>
          <w:color w:val="000000" w:themeColor="text1"/>
          <w:sz w:val="22"/>
          <w:szCs w:val="22"/>
        </w:rPr>
        <w:t>Wudi</w:t>
      </w:r>
      <w:proofErr w:type="spellEnd"/>
      <w:r w:rsidR="007B2AE6" w:rsidRPr="007B2AE6">
        <w:rPr>
          <w:b/>
          <w:color w:val="000000" w:themeColor="text1"/>
          <w:sz w:val="22"/>
          <w:szCs w:val="22"/>
        </w:rPr>
        <w:t xml:space="preserve"> County, </w:t>
      </w:r>
      <w:proofErr w:type="spellStart"/>
      <w:r w:rsidR="007B2AE6" w:rsidRPr="007B2AE6">
        <w:rPr>
          <w:b/>
          <w:color w:val="000000" w:themeColor="text1"/>
          <w:sz w:val="22"/>
          <w:szCs w:val="22"/>
        </w:rPr>
        <w:t>Binzhou</w:t>
      </w:r>
      <w:proofErr w:type="spellEnd"/>
      <w:r w:rsidR="007B2AE6" w:rsidRPr="007B2AE6">
        <w:rPr>
          <w:b/>
          <w:color w:val="000000" w:themeColor="text1"/>
          <w:sz w:val="22"/>
          <w:szCs w:val="22"/>
        </w:rPr>
        <w:t xml:space="preserve"> City, Shandong Province</w:t>
      </w:r>
      <w:r w:rsidR="007B2AE6">
        <w:rPr>
          <w:rFonts w:hint="eastAsia"/>
          <w:b/>
          <w:color w:val="000000" w:themeColor="text1"/>
          <w:sz w:val="22"/>
          <w:szCs w:val="22"/>
        </w:rPr>
        <w:t>.</w:t>
      </w:r>
      <w:proofErr w:type="gramEnd"/>
    </w:p>
    <w:p w:rsidR="00FB5842" w:rsidRDefault="00F16781">
      <w:pPr>
        <w:pStyle w:val="a3"/>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5" w:name="生产地址"/>
      <w:r>
        <w:rPr>
          <w:rFonts w:hint="eastAsia"/>
          <w:b/>
          <w:color w:val="000000" w:themeColor="text1"/>
          <w:sz w:val="22"/>
          <w:szCs w:val="22"/>
        </w:rPr>
        <w:t>山东省滨州市无棣县海丰街道</w:t>
      </w:r>
      <w:r>
        <w:rPr>
          <w:rFonts w:hint="eastAsia"/>
          <w:b/>
          <w:color w:val="000000" w:themeColor="text1"/>
          <w:sz w:val="22"/>
          <w:szCs w:val="22"/>
        </w:rPr>
        <w:t>205</w:t>
      </w:r>
      <w:r>
        <w:rPr>
          <w:rFonts w:hint="eastAsia"/>
          <w:b/>
          <w:color w:val="000000" w:themeColor="text1"/>
          <w:sz w:val="22"/>
          <w:szCs w:val="22"/>
        </w:rPr>
        <w:t>国道洼里宋村北</w:t>
      </w:r>
      <w:r>
        <w:rPr>
          <w:rFonts w:hint="eastAsia"/>
          <w:b/>
          <w:color w:val="000000" w:themeColor="text1"/>
          <w:sz w:val="22"/>
          <w:szCs w:val="22"/>
        </w:rPr>
        <w:t>50</w:t>
      </w:r>
      <w:r>
        <w:rPr>
          <w:rFonts w:hint="eastAsia"/>
          <w:b/>
          <w:color w:val="000000" w:themeColor="text1"/>
          <w:sz w:val="22"/>
          <w:szCs w:val="22"/>
        </w:rPr>
        <w:t>米</w:t>
      </w:r>
      <w:bookmarkEnd w:id="5"/>
      <w:r>
        <w:rPr>
          <w:rFonts w:hint="eastAsia"/>
          <w:b/>
          <w:color w:val="000000" w:themeColor="text1"/>
          <w:sz w:val="22"/>
          <w:szCs w:val="22"/>
        </w:rPr>
        <w:t xml:space="preserve"> </w:t>
      </w:r>
      <w:r w:rsidR="00F966A0">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bookmarkStart w:id="6" w:name="生产邮编"/>
      <w:r>
        <w:rPr>
          <w:b/>
          <w:color w:val="000000" w:themeColor="text1"/>
          <w:sz w:val="22"/>
          <w:szCs w:val="22"/>
        </w:rPr>
        <w:t>251900</w:t>
      </w:r>
      <w:bookmarkEnd w:id="6"/>
    </w:p>
    <w:p w:rsidR="00FB5842" w:rsidRDefault="00F16781" w:rsidP="00F966A0">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roofErr w:type="gramStart"/>
      <w:r w:rsidR="00BF0826" w:rsidRPr="00BF0826">
        <w:rPr>
          <w:b/>
          <w:color w:val="000000" w:themeColor="text1"/>
          <w:sz w:val="22"/>
          <w:szCs w:val="22"/>
        </w:rPr>
        <w:t xml:space="preserve">50 meters north of </w:t>
      </w:r>
      <w:proofErr w:type="spellStart"/>
      <w:r w:rsidR="00BF0826" w:rsidRPr="00BF0826">
        <w:rPr>
          <w:b/>
          <w:color w:val="000000" w:themeColor="text1"/>
          <w:sz w:val="22"/>
          <w:szCs w:val="22"/>
        </w:rPr>
        <w:t>Wali</w:t>
      </w:r>
      <w:proofErr w:type="spellEnd"/>
      <w:r w:rsidR="00BF0826" w:rsidRPr="00BF0826">
        <w:rPr>
          <w:b/>
          <w:color w:val="000000" w:themeColor="text1"/>
          <w:sz w:val="22"/>
          <w:szCs w:val="22"/>
        </w:rPr>
        <w:t xml:space="preserve"> Song </w:t>
      </w:r>
      <w:proofErr w:type="spellStart"/>
      <w:r w:rsidR="00BF0826" w:rsidRPr="00BF0826">
        <w:rPr>
          <w:b/>
          <w:color w:val="000000" w:themeColor="text1"/>
          <w:sz w:val="22"/>
          <w:szCs w:val="22"/>
        </w:rPr>
        <w:t>Cun</w:t>
      </w:r>
      <w:proofErr w:type="spellEnd"/>
      <w:r w:rsidR="00BF0826" w:rsidRPr="00BF0826">
        <w:rPr>
          <w:b/>
          <w:color w:val="000000" w:themeColor="text1"/>
          <w:sz w:val="22"/>
          <w:szCs w:val="22"/>
        </w:rPr>
        <w:t xml:space="preserve">, National Highway 205, </w:t>
      </w:r>
      <w:proofErr w:type="spellStart"/>
      <w:r w:rsidR="00BF0826" w:rsidRPr="00BF0826">
        <w:rPr>
          <w:b/>
          <w:color w:val="000000" w:themeColor="text1"/>
          <w:sz w:val="22"/>
          <w:szCs w:val="22"/>
        </w:rPr>
        <w:t>Haifeng</w:t>
      </w:r>
      <w:proofErr w:type="spellEnd"/>
      <w:r w:rsidR="00BF0826" w:rsidRPr="00BF0826">
        <w:rPr>
          <w:b/>
          <w:color w:val="000000" w:themeColor="text1"/>
          <w:sz w:val="22"/>
          <w:szCs w:val="22"/>
        </w:rPr>
        <w:t xml:space="preserve"> Street, </w:t>
      </w:r>
      <w:proofErr w:type="spellStart"/>
      <w:r w:rsidR="00BF0826" w:rsidRPr="00BF0826">
        <w:rPr>
          <w:b/>
          <w:color w:val="000000" w:themeColor="text1"/>
          <w:sz w:val="22"/>
          <w:szCs w:val="22"/>
        </w:rPr>
        <w:t>Wudi</w:t>
      </w:r>
      <w:proofErr w:type="spellEnd"/>
      <w:r w:rsidR="00BF0826" w:rsidRPr="00BF0826">
        <w:rPr>
          <w:b/>
          <w:color w:val="000000" w:themeColor="text1"/>
          <w:sz w:val="22"/>
          <w:szCs w:val="22"/>
        </w:rPr>
        <w:t xml:space="preserve"> County, </w:t>
      </w:r>
      <w:proofErr w:type="spellStart"/>
      <w:r w:rsidR="00BF0826" w:rsidRPr="00BF0826">
        <w:rPr>
          <w:b/>
          <w:color w:val="000000" w:themeColor="text1"/>
          <w:sz w:val="22"/>
          <w:szCs w:val="22"/>
        </w:rPr>
        <w:t>Binzhou</w:t>
      </w:r>
      <w:proofErr w:type="spellEnd"/>
      <w:r w:rsidR="00BF0826" w:rsidRPr="00BF0826">
        <w:rPr>
          <w:b/>
          <w:color w:val="000000" w:themeColor="text1"/>
          <w:sz w:val="22"/>
          <w:szCs w:val="22"/>
        </w:rPr>
        <w:t xml:space="preserve"> City, Shandong Province</w:t>
      </w:r>
      <w:r w:rsidR="007B2AE6">
        <w:rPr>
          <w:rFonts w:hint="eastAsia"/>
          <w:b/>
          <w:color w:val="000000" w:themeColor="text1"/>
          <w:sz w:val="22"/>
          <w:szCs w:val="22"/>
        </w:rPr>
        <w:t>.</w:t>
      </w:r>
      <w:proofErr w:type="gramEnd"/>
    </w:p>
    <w:p w:rsidR="00FB5842" w:rsidRDefault="00F16781">
      <w:pPr>
        <w:pStyle w:val="a3"/>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r>
        <w:rPr>
          <w:rFonts w:hint="eastAsia"/>
          <w:b/>
          <w:color w:val="000000" w:themeColor="text1"/>
          <w:sz w:val="22"/>
          <w:szCs w:val="22"/>
        </w:rPr>
        <w:t xml:space="preserve"> </w:t>
      </w:r>
      <w:r w:rsidR="00BF0826">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p>
    <w:p w:rsidR="00FB5842" w:rsidRDefault="00F16781" w:rsidP="00F966A0">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rsidRDefault="00F16781">
      <w:pPr>
        <w:pStyle w:val="a3"/>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91371623MA3DT07J2B</w:t>
      </w:r>
      <w:bookmarkEnd w:id="7"/>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传真：</w:t>
      </w:r>
      <w:bookmarkStart w:id="8" w:name="联系人传真"/>
      <w:bookmarkEnd w:id="8"/>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15054381599</w:t>
      </w:r>
      <w:bookmarkEnd w:id="9"/>
    </w:p>
    <w:p w:rsidR="00FB5842" w:rsidRDefault="00F16781" w:rsidP="000B2E84">
      <w:pPr>
        <w:pStyle w:val="a3"/>
        <w:spacing w:beforeLines="50" w:before="12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崔长卫</w:t>
      </w:r>
      <w:bookmarkEnd w:id="10"/>
      <w:r>
        <w:rPr>
          <w:rFonts w:hint="eastAsia"/>
          <w:b/>
          <w:color w:val="000000" w:themeColor="text1"/>
          <w:sz w:val="22"/>
          <w:szCs w:val="22"/>
        </w:rPr>
        <w:t xml:space="preserve"> </w:t>
      </w:r>
      <w:r>
        <w:rPr>
          <w:b/>
          <w:color w:val="000000" w:themeColor="text1"/>
          <w:sz w:val="22"/>
          <w:szCs w:val="22"/>
        </w:rPr>
        <w:t xml:space="preserve">  </w:t>
      </w:r>
      <w:proofErr w:type="gramStart"/>
      <w:r>
        <w:rPr>
          <w:rFonts w:hint="eastAsia"/>
          <w:b/>
          <w:color w:val="000000" w:themeColor="text1"/>
          <w:sz w:val="22"/>
          <w:szCs w:val="22"/>
        </w:rPr>
        <w:t>管代</w:t>
      </w:r>
      <w:proofErr w:type="gramEnd"/>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1" w:name="管理者代表"/>
      <w:r>
        <w:rPr>
          <w:rFonts w:hint="eastAsia"/>
          <w:b/>
          <w:color w:val="000000" w:themeColor="text1"/>
          <w:sz w:val="22"/>
          <w:szCs w:val="22"/>
        </w:rPr>
        <w:t>崔长勇</w:t>
      </w:r>
      <w:bookmarkEnd w:id="11"/>
      <w:r>
        <w:rPr>
          <w:rFonts w:hint="eastAsia"/>
          <w:b/>
          <w:color w:val="000000" w:themeColor="text1"/>
          <w:sz w:val="22"/>
          <w:szCs w:val="22"/>
        </w:rPr>
        <w:t xml:space="preserve"> </w:t>
      </w:r>
      <w:r>
        <w:rPr>
          <w:b/>
          <w:color w:val="000000" w:themeColor="text1"/>
          <w:sz w:val="22"/>
          <w:szCs w:val="22"/>
        </w:rPr>
        <w:t xml:space="preserve"> </w:t>
      </w:r>
      <w:r w:rsidR="00F966A0">
        <w:rPr>
          <w:rFonts w:hint="eastAsia"/>
          <w:b/>
          <w:color w:val="000000" w:themeColor="text1"/>
          <w:sz w:val="22"/>
          <w:szCs w:val="22"/>
        </w:rPr>
        <w:t xml:space="preserve"> </w:t>
      </w:r>
      <w:r>
        <w:rPr>
          <w:rFonts w:hint="eastAsia"/>
          <w:b/>
          <w:color w:val="000000" w:themeColor="text1"/>
          <w:sz w:val="22"/>
          <w:szCs w:val="22"/>
        </w:rPr>
        <w:t>组织人数：</w:t>
      </w:r>
      <w:r>
        <w:rPr>
          <w:rFonts w:hint="eastAsia"/>
          <w:b/>
          <w:color w:val="000000" w:themeColor="text1"/>
          <w:sz w:val="22"/>
          <w:szCs w:val="22"/>
        </w:rPr>
        <w:t xml:space="preserve"> </w:t>
      </w:r>
      <w:bookmarkStart w:id="12" w:name="企业人数"/>
      <w:r>
        <w:rPr>
          <w:b/>
          <w:color w:val="000000" w:themeColor="text1"/>
          <w:sz w:val="22"/>
          <w:szCs w:val="22"/>
        </w:rPr>
        <w:t>20</w:t>
      </w:r>
      <w:bookmarkEnd w:id="12"/>
    </w:p>
    <w:p w:rsidR="00735F9E" w:rsidRDefault="00F16781" w:rsidP="00735F9E">
      <w:pPr>
        <w:pStyle w:val="a3"/>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sidRPr="00EF6345">
        <w:rPr>
          <w:rFonts w:ascii="宋体" w:hAnsi="宋体" w:hint="eastAsia"/>
          <w:b/>
          <w:color w:val="000000" w:themeColor="text1"/>
          <w:sz w:val="22"/>
          <w:szCs w:val="22"/>
          <w:u w:val="single"/>
        </w:rPr>
        <w:t>GB/T 19001-2016idtISO 9001:2015</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二阶段</w:t>
      </w:r>
      <w:bookmarkEnd w:id="14"/>
    </w:p>
    <w:p w:rsidR="00FB5842" w:rsidRDefault="00F16781">
      <w:pPr>
        <w:pStyle w:val="a3"/>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F966A0" w:rsidRDefault="00F966A0" w:rsidP="00F966A0">
      <w:pPr>
        <w:pStyle w:val="a3"/>
        <w:spacing w:line="240" w:lineRule="auto"/>
        <w:ind w:firstLine="0"/>
        <w:rPr>
          <w:rFonts w:hint="eastAsia"/>
          <w:b/>
          <w:color w:val="000000" w:themeColor="text1"/>
          <w:sz w:val="22"/>
          <w:szCs w:val="22"/>
        </w:rPr>
      </w:pPr>
      <w:bookmarkStart w:id="15" w:name="审核范围"/>
      <w:r>
        <w:rPr>
          <w:rFonts w:hint="eastAsia"/>
          <w:b/>
          <w:color w:val="000000" w:themeColor="text1"/>
          <w:sz w:val="22"/>
          <w:szCs w:val="22"/>
        </w:rPr>
        <w:t>认证范围：</w:t>
      </w:r>
    </w:p>
    <w:p w:rsidR="00F966A0" w:rsidRDefault="00F16781" w:rsidP="007B2AE6">
      <w:pPr>
        <w:pStyle w:val="a3"/>
        <w:spacing w:line="240" w:lineRule="auto"/>
        <w:ind w:firstLineChars="400" w:firstLine="883"/>
        <w:rPr>
          <w:rFonts w:hint="eastAsia"/>
          <w:b/>
          <w:color w:val="000000" w:themeColor="text1"/>
          <w:sz w:val="22"/>
          <w:szCs w:val="22"/>
        </w:rPr>
      </w:pPr>
      <w:r>
        <w:rPr>
          <w:rFonts w:hint="eastAsia"/>
          <w:b/>
          <w:color w:val="000000" w:themeColor="text1"/>
          <w:sz w:val="22"/>
          <w:szCs w:val="22"/>
        </w:rPr>
        <w:t>钢木家具（密集架、货架、书架、三角支架、防撞栏）的生产</w:t>
      </w:r>
      <w:bookmarkEnd w:id="15"/>
    </w:p>
    <w:p w:rsidR="007B2AE6" w:rsidRDefault="007B2AE6" w:rsidP="00F966A0">
      <w:pPr>
        <w:pStyle w:val="a3"/>
        <w:spacing w:line="240" w:lineRule="auto"/>
        <w:ind w:firstLine="0"/>
        <w:rPr>
          <w:rFonts w:hint="eastAsia"/>
          <w:b/>
          <w:color w:val="000000" w:themeColor="text1"/>
          <w:sz w:val="22"/>
          <w:szCs w:val="22"/>
        </w:rPr>
      </w:pPr>
    </w:p>
    <w:p w:rsidR="00F966A0" w:rsidRPr="00F966A0" w:rsidRDefault="00F966A0" w:rsidP="00F966A0">
      <w:pPr>
        <w:pStyle w:val="a3"/>
        <w:spacing w:line="240" w:lineRule="auto"/>
        <w:ind w:firstLine="0"/>
        <w:rPr>
          <w:rFonts w:hint="eastAsia"/>
          <w:b/>
          <w:color w:val="000000" w:themeColor="text1"/>
          <w:sz w:val="22"/>
          <w:szCs w:val="22"/>
        </w:rPr>
      </w:pPr>
      <w:r>
        <w:rPr>
          <w:rFonts w:hint="eastAsia"/>
          <w:b/>
          <w:color w:val="000000" w:themeColor="text1"/>
          <w:sz w:val="22"/>
          <w:szCs w:val="22"/>
        </w:rPr>
        <w:t>英文：</w:t>
      </w:r>
      <w:proofErr w:type="gramStart"/>
      <w:r w:rsidR="007B2AE6" w:rsidRPr="007B2AE6">
        <w:rPr>
          <w:b/>
          <w:color w:val="000000" w:themeColor="text1"/>
          <w:sz w:val="22"/>
          <w:szCs w:val="22"/>
        </w:rPr>
        <w:t>Production of steel and wood furniture (dense shelves, shelves, bookshelves, triangular brackets, crash barriers)</w:t>
      </w:r>
      <w:r w:rsidR="007B2AE6">
        <w:rPr>
          <w:rFonts w:hint="eastAsia"/>
          <w:b/>
          <w:color w:val="000000" w:themeColor="text1"/>
          <w:sz w:val="22"/>
          <w:szCs w:val="22"/>
        </w:rPr>
        <w:t>.</w:t>
      </w:r>
      <w:proofErr w:type="gramEnd"/>
    </w:p>
    <w:p w:rsidR="00F966A0" w:rsidRDefault="00F966A0" w:rsidP="00F966A0">
      <w:pPr>
        <w:pStyle w:val="a3"/>
        <w:spacing w:line="240" w:lineRule="auto"/>
        <w:ind w:firstLine="0"/>
        <w:rPr>
          <w:rFonts w:hint="eastAsia"/>
          <w:b/>
          <w:color w:val="000000" w:themeColor="text1"/>
          <w:sz w:val="22"/>
          <w:szCs w:val="22"/>
        </w:rPr>
      </w:pPr>
    </w:p>
    <w:p w:rsidR="00F966A0" w:rsidRDefault="00F966A0" w:rsidP="00F966A0">
      <w:pPr>
        <w:pStyle w:val="a3"/>
        <w:spacing w:line="240" w:lineRule="auto"/>
        <w:ind w:firstLine="0"/>
        <w:rPr>
          <w:rFonts w:hint="eastAsia"/>
          <w:b/>
          <w:color w:val="000000" w:themeColor="text1"/>
          <w:sz w:val="22"/>
          <w:szCs w:val="22"/>
        </w:rPr>
      </w:pPr>
    </w:p>
    <w:p w:rsidR="00F966A0" w:rsidRDefault="00F966A0" w:rsidP="00F966A0">
      <w:pPr>
        <w:pStyle w:val="a3"/>
        <w:spacing w:line="240" w:lineRule="auto"/>
        <w:ind w:firstLine="0"/>
        <w:rPr>
          <w:rFonts w:hint="eastAsia"/>
          <w:b/>
          <w:color w:val="000000" w:themeColor="text1"/>
          <w:sz w:val="22"/>
          <w:szCs w:val="22"/>
        </w:rPr>
      </w:pPr>
    </w:p>
    <w:p w:rsidR="00FB5842" w:rsidRDefault="00F16781" w:rsidP="00F966A0">
      <w:pPr>
        <w:pStyle w:val="a3"/>
        <w:spacing w:line="240" w:lineRule="auto"/>
        <w:ind w:firstLine="0"/>
        <w:rPr>
          <w:b/>
          <w:color w:val="000000" w:themeColor="text1"/>
          <w:sz w:val="22"/>
          <w:szCs w:val="22"/>
        </w:rPr>
      </w:pPr>
      <w:r>
        <w:rPr>
          <w:rFonts w:hint="eastAsia"/>
          <w:b/>
          <w:color w:val="000000" w:themeColor="text1"/>
          <w:sz w:val="22"/>
          <w:szCs w:val="22"/>
        </w:rPr>
        <w:t>需加</w:t>
      </w:r>
      <w:proofErr w:type="gramStart"/>
      <w:r>
        <w:rPr>
          <w:rFonts w:hint="eastAsia"/>
          <w:b/>
          <w:color w:val="000000" w:themeColor="text1"/>
          <w:sz w:val="22"/>
          <w:szCs w:val="22"/>
        </w:rPr>
        <w:t>印证书</w:t>
      </w:r>
      <w:proofErr w:type="gramEnd"/>
      <w:r>
        <w:rPr>
          <w:rFonts w:hint="eastAsia"/>
          <w:b/>
          <w:color w:val="000000" w:themeColor="text1"/>
          <w:sz w:val="22"/>
          <w:szCs w:val="22"/>
        </w:rPr>
        <w:t>数量：中文证书</w:t>
      </w:r>
      <w:r w:rsidR="007B2AE6">
        <w:rPr>
          <w:rFonts w:hint="eastAsia"/>
          <w:b/>
          <w:color w:val="000000" w:themeColor="text1"/>
          <w:sz w:val="22"/>
          <w:szCs w:val="22"/>
        </w:rPr>
        <w:t xml:space="preserve">   </w:t>
      </w:r>
      <w:r>
        <w:rPr>
          <w:rFonts w:hint="eastAsia"/>
          <w:b/>
          <w:color w:val="000000" w:themeColor="text1"/>
          <w:sz w:val="22"/>
          <w:szCs w:val="22"/>
        </w:rPr>
        <w:t>张；英文证书</w:t>
      </w:r>
      <w:r w:rsidR="007B2AE6">
        <w:rPr>
          <w:rFonts w:hint="eastAsia"/>
          <w:b/>
          <w:color w:val="000000" w:themeColor="text1"/>
          <w:sz w:val="22"/>
          <w:szCs w:val="22"/>
        </w:rPr>
        <w:t xml:space="preserve">  </w:t>
      </w:r>
      <w:r>
        <w:rPr>
          <w:rFonts w:hint="eastAsia"/>
          <w:b/>
          <w:color w:val="000000" w:themeColor="text1"/>
          <w:sz w:val="22"/>
          <w:szCs w:val="22"/>
        </w:rPr>
        <w:t>张。</w:t>
      </w:r>
    </w:p>
    <w:p w:rsidR="00FB5842" w:rsidRDefault="00F16781">
      <w:pPr>
        <w:pStyle w:val="a3"/>
        <w:spacing w:line="360" w:lineRule="exact"/>
        <w:ind w:firstLine="0"/>
        <w:rPr>
          <w:b/>
          <w:color w:val="000000" w:themeColor="text1"/>
          <w:sz w:val="22"/>
          <w:szCs w:val="22"/>
        </w:rPr>
      </w:pPr>
      <w:r>
        <w:rPr>
          <w:rFonts w:hint="eastAsia"/>
          <w:b/>
          <w:color w:val="000000" w:themeColor="text1"/>
          <w:sz w:val="22"/>
          <w:szCs w:val="22"/>
        </w:rPr>
        <w:t>备注：</w:t>
      </w:r>
    </w:p>
    <w:p w:rsidR="00F966A0" w:rsidRDefault="00BA3417">
      <w:pPr>
        <w:pStyle w:val="a3"/>
        <w:spacing w:line="360" w:lineRule="exact"/>
        <w:ind w:firstLine="0"/>
        <w:rPr>
          <w:rFonts w:hint="eastAsia"/>
          <w:b/>
          <w:color w:val="000000" w:themeColor="text1"/>
          <w:sz w:val="22"/>
          <w:szCs w:val="22"/>
        </w:rPr>
      </w:pPr>
      <w:r>
        <w:rPr>
          <w:noProof/>
        </w:rPr>
        <w:drawing>
          <wp:anchor distT="0" distB="0" distL="114300" distR="114300" simplePos="0" relativeHeight="251658240" behindDoc="0" locked="0" layoutInCell="1" allowOverlap="1" wp14:anchorId="6CA21ED3" wp14:editId="22856B4E">
            <wp:simplePos x="0" y="0"/>
            <wp:positionH relativeFrom="column">
              <wp:posOffset>4160520</wp:posOffset>
            </wp:positionH>
            <wp:positionV relativeFrom="paragraph">
              <wp:posOffset>44450</wp:posOffset>
            </wp:positionV>
            <wp:extent cx="895985" cy="539750"/>
            <wp:effectExtent l="0" t="0" r="0" b="0"/>
            <wp:wrapNone/>
            <wp:docPr id="3" name="图片 3"/>
            <wp:cNvGraphicFramePr/>
            <a:graphic xmlns:a="http://schemas.openxmlformats.org/drawingml/2006/main">
              <a:graphicData uri="http://schemas.openxmlformats.org/drawingml/2006/picture">
                <pic:pic xmlns:pic="http://schemas.openxmlformats.org/drawingml/2006/picture">
                  <pic:nvPicPr>
                    <pic:cNvPr id="3" name="图片 3"/>
                    <pic:cNvPicPr/>
                  </pic:nvPicPr>
                  <pic:blipFill>
                    <a:blip r:embed="rId8" cstate="print">
                      <a:extLst>
                        <a:ext uri="{28A0092B-C50C-407E-A947-70E740481C1C}">
                          <a14:useLocalDpi xmlns:a14="http://schemas.microsoft.com/office/drawing/2010/main" val="0"/>
                        </a:ext>
                      </a:extLst>
                    </a:blip>
                    <a:stretch>
                      <a:fillRect/>
                    </a:stretch>
                  </pic:blipFill>
                  <pic:spPr>
                    <a:xfrm>
                      <a:off x="0" y="0"/>
                      <a:ext cx="895985" cy="539750"/>
                    </a:xfrm>
                    <a:prstGeom prst="rect">
                      <a:avLst/>
                    </a:prstGeom>
                  </pic:spPr>
                </pic:pic>
              </a:graphicData>
            </a:graphic>
            <wp14:sizeRelH relativeFrom="page">
              <wp14:pctWidth>0</wp14:pctWidth>
            </wp14:sizeRelH>
            <wp14:sizeRelV relativeFrom="page">
              <wp14:pctHeight>0</wp14:pctHeight>
            </wp14:sizeRelV>
          </wp:anchor>
        </w:drawing>
      </w:r>
    </w:p>
    <w:p w:rsidR="00FB5842" w:rsidRPr="00BA3417" w:rsidRDefault="00F16781">
      <w:pPr>
        <w:pStyle w:val="a3"/>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w:t>
      </w:r>
      <w:r w:rsidR="00F966A0">
        <w:rPr>
          <w:rFonts w:hint="eastAsia"/>
          <w:b/>
          <w:color w:val="000000" w:themeColor="text1"/>
          <w:sz w:val="22"/>
          <w:szCs w:val="22"/>
        </w:rPr>
        <w:t xml:space="preserve">                  </w:t>
      </w:r>
      <w:r w:rsidR="004B263B">
        <w:rPr>
          <w:rFonts w:hint="eastAsia"/>
          <w:b/>
          <w:color w:val="000000" w:themeColor="text1"/>
          <w:sz w:val="22"/>
          <w:szCs w:val="22"/>
        </w:rPr>
        <w:t xml:space="preserve">   </w:t>
      </w:r>
      <w:r w:rsidR="00F966A0">
        <w:rPr>
          <w:rFonts w:hint="eastAsia"/>
          <w:b/>
          <w:color w:val="000000" w:themeColor="text1"/>
          <w:sz w:val="22"/>
          <w:szCs w:val="22"/>
        </w:rPr>
        <w:t xml:space="preserve">     </w:t>
      </w:r>
      <w:r>
        <w:rPr>
          <w:rFonts w:hint="eastAsia"/>
          <w:b/>
          <w:color w:val="000000" w:themeColor="text1"/>
          <w:sz w:val="22"/>
          <w:szCs w:val="22"/>
        </w:rPr>
        <w:t>组长确认：</w:t>
      </w:r>
    </w:p>
    <w:p w:rsidR="00F966A0" w:rsidRDefault="00F966A0">
      <w:pPr>
        <w:pStyle w:val="a3"/>
        <w:spacing w:line="360" w:lineRule="exact"/>
        <w:ind w:firstLine="0"/>
        <w:rPr>
          <w:rFonts w:hint="eastAsia"/>
          <w:b/>
          <w:color w:val="000000" w:themeColor="text1"/>
          <w:sz w:val="22"/>
          <w:szCs w:val="22"/>
        </w:rPr>
      </w:pPr>
    </w:p>
    <w:p w:rsidR="00FB5842" w:rsidRDefault="00F16781" w:rsidP="00F966A0">
      <w:pPr>
        <w:pStyle w:val="a3"/>
        <w:spacing w:line="360" w:lineRule="exact"/>
        <w:ind w:firstLineChars="900" w:firstLine="1988"/>
        <w:rPr>
          <w:rFonts w:hint="eastAsia"/>
          <w:b/>
          <w:color w:val="000000" w:themeColor="text1"/>
          <w:sz w:val="22"/>
          <w:szCs w:val="22"/>
        </w:rPr>
      </w:pPr>
      <w:r>
        <w:rPr>
          <w:rFonts w:hint="eastAsia"/>
          <w:b/>
          <w:color w:val="000000" w:themeColor="text1"/>
          <w:sz w:val="22"/>
          <w:szCs w:val="22"/>
        </w:rPr>
        <w:t>日期：</w:t>
      </w:r>
      <w:r w:rsidR="00BF0826">
        <w:rPr>
          <w:rFonts w:hint="eastAsia"/>
          <w:b/>
          <w:color w:val="000000" w:themeColor="text1"/>
          <w:sz w:val="22"/>
          <w:szCs w:val="22"/>
        </w:rPr>
        <w:t>2020.5.29</w:t>
      </w:r>
      <w:r w:rsidR="00F966A0">
        <w:rPr>
          <w:rFonts w:hint="eastAsia"/>
          <w:b/>
          <w:color w:val="000000" w:themeColor="text1"/>
          <w:sz w:val="22"/>
          <w:szCs w:val="22"/>
        </w:rPr>
        <w:t xml:space="preserve">               </w:t>
      </w:r>
      <w:r w:rsidR="004B263B">
        <w:rPr>
          <w:rFonts w:hint="eastAsia"/>
          <w:b/>
          <w:color w:val="000000" w:themeColor="text1"/>
          <w:sz w:val="22"/>
          <w:szCs w:val="22"/>
        </w:rPr>
        <w:t xml:space="preserve">   </w:t>
      </w:r>
      <w:r w:rsidR="00F966A0">
        <w:rPr>
          <w:rFonts w:hint="eastAsia"/>
          <w:b/>
          <w:color w:val="000000" w:themeColor="text1"/>
          <w:sz w:val="22"/>
          <w:szCs w:val="22"/>
        </w:rPr>
        <w:t xml:space="preserve">    </w:t>
      </w:r>
      <w:r>
        <w:rPr>
          <w:rFonts w:hint="eastAsia"/>
          <w:b/>
          <w:color w:val="000000" w:themeColor="text1"/>
          <w:sz w:val="22"/>
          <w:szCs w:val="22"/>
        </w:rPr>
        <w:t>日期：</w:t>
      </w:r>
      <w:r w:rsidR="00BF0826">
        <w:rPr>
          <w:rFonts w:hint="eastAsia"/>
          <w:b/>
          <w:color w:val="000000" w:themeColor="text1"/>
          <w:sz w:val="22"/>
          <w:szCs w:val="22"/>
        </w:rPr>
        <w:t>2020.5.29</w:t>
      </w:r>
      <w:bookmarkStart w:id="16" w:name="_GoBack"/>
      <w:bookmarkEnd w:id="16"/>
    </w:p>
    <w:p w:rsidR="00F966A0" w:rsidRDefault="00F966A0" w:rsidP="00F966A0">
      <w:pPr>
        <w:pStyle w:val="a3"/>
        <w:spacing w:line="360" w:lineRule="exact"/>
        <w:ind w:firstLineChars="900" w:firstLine="1988"/>
        <w:rPr>
          <w:b/>
          <w:color w:val="000000" w:themeColor="text1"/>
          <w:sz w:val="22"/>
          <w:szCs w:val="22"/>
        </w:rPr>
      </w:pPr>
    </w:p>
    <w:p w:rsidR="00FB5842" w:rsidRDefault="00F16781">
      <w:pPr>
        <w:pStyle w:val="a3"/>
        <w:spacing w:line="0" w:lineRule="atLeast"/>
        <w:ind w:firstLine="0"/>
        <w:rPr>
          <w:b/>
          <w:color w:val="000000" w:themeColor="text1"/>
          <w:sz w:val="18"/>
          <w:szCs w:val="18"/>
        </w:rPr>
      </w:pPr>
      <w:r>
        <w:rPr>
          <w:b/>
          <w:color w:val="000000" w:themeColor="text1"/>
          <w:sz w:val="18"/>
          <w:szCs w:val="18"/>
        </w:rPr>
        <w:t>注：</w:t>
      </w:r>
    </w:p>
    <w:p w:rsidR="00FB5842" w:rsidRDefault="00F16781" w:rsidP="00D745D7">
      <w:pPr>
        <w:pStyle w:val="a3"/>
        <w:spacing w:line="0" w:lineRule="atLeast"/>
        <w:ind w:firstLineChars="200" w:firstLine="361"/>
        <w:rPr>
          <w:b/>
          <w:color w:val="000000" w:themeColor="text1"/>
          <w:sz w:val="18"/>
          <w:szCs w:val="18"/>
        </w:rPr>
      </w:pPr>
      <w:r>
        <w:rPr>
          <w:b/>
          <w:color w:val="000000" w:themeColor="text1"/>
          <w:sz w:val="18"/>
          <w:szCs w:val="18"/>
        </w:rPr>
        <w:t>1</w:t>
      </w:r>
      <w:r>
        <w:rPr>
          <w:b/>
          <w:color w:val="000000" w:themeColor="text1"/>
          <w:sz w:val="18"/>
          <w:szCs w:val="18"/>
        </w:rPr>
        <w:t>、填写本说明并不代表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w:t>
      </w:r>
      <w:r>
        <w:rPr>
          <w:rFonts w:ascii="宋体" w:hAnsi="宋体" w:hint="eastAsia"/>
          <w:b/>
          <w:color w:val="000000" w:themeColor="text1"/>
          <w:sz w:val="18"/>
          <w:szCs w:val="18"/>
        </w:rPr>
        <w:t>、组织三个地址一致时只需填写一个，其余填“同上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w:t>
      </w:r>
      <w:r>
        <w:rPr>
          <w:rFonts w:ascii="宋体" w:hAnsi="宋体" w:hint="eastAsia"/>
          <w:b/>
          <w:color w:val="000000" w:themeColor="text1"/>
          <w:sz w:val="18"/>
          <w:szCs w:val="18"/>
        </w:rPr>
        <w:t>5</w:t>
      </w:r>
      <w:r>
        <w:rPr>
          <w:rFonts w:ascii="宋体" w:hAnsi="宋体" w:hint="eastAsia"/>
          <w:b/>
          <w:color w:val="000000" w:themeColor="text1"/>
          <w:sz w:val="18"/>
          <w:szCs w:val="18"/>
        </w:rPr>
        <w:t>、组织需自行提供英文版认证证书信息。</w:t>
      </w:r>
      <w:r>
        <w:rPr>
          <w:rFonts w:ascii="宋体" w:hAnsi="宋体" w:hint="eastAsia"/>
          <w:b/>
          <w:color w:val="000000" w:themeColor="text1"/>
          <w:sz w:val="18"/>
          <w:szCs w:val="18"/>
        </w:rPr>
        <w:t>6</w:t>
      </w:r>
      <w:r>
        <w:rPr>
          <w:rFonts w:ascii="宋体" w:hAnsi="宋体" w:hint="eastAsia"/>
          <w:b/>
          <w:color w:val="000000" w:themeColor="text1"/>
          <w:sz w:val="18"/>
          <w:szCs w:val="18"/>
        </w:rPr>
        <w:t>、组织如不能自行提供英文信息的，中心可协助翻译，组织需缴纳翻译费</w:t>
      </w:r>
      <w:r>
        <w:rPr>
          <w:rFonts w:ascii="宋体" w:hAnsi="宋体" w:hint="eastAsia"/>
          <w:b/>
          <w:color w:val="000000" w:themeColor="text1"/>
          <w:sz w:val="18"/>
          <w:szCs w:val="18"/>
        </w:rPr>
        <w:t>200</w:t>
      </w:r>
      <w:r>
        <w:rPr>
          <w:rFonts w:ascii="宋体" w:hAnsi="宋体" w:hint="eastAsia"/>
          <w:b/>
          <w:color w:val="000000" w:themeColor="text1"/>
          <w:sz w:val="18"/>
          <w:szCs w:val="18"/>
        </w:rPr>
        <w:t>元；</w:t>
      </w:r>
      <w:r>
        <w:rPr>
          <w:rFonts w:ascii="宋体" w:hAnsi="宋体" w:hint="eastAsia"/>
          <w:b/>
          <w:color w:val="000000" w:themeColor="text1"/>
          <w:sz w:val="18"/>
          <w:szCs w:val="18"/>
        </w:rPr>
        <w:t>7</w:t>
      </w:r>
      <w:r>
        <w:rPr>
          <w:rFonts w:ascii="宋体" w:hAnsi="宋体" w:hint="eastAsia"/>
          <w:b/>
          <w:color w:val="000000" w:themeColor="text1"/>
          <w:sz w:val="18"/>
          <w:szCs w:val="18"/>
        </w:rPr>
        <w:t>、翻译费用可直接与审核费用一同汇入我中心账户或由审核组长从现场带回。</w:t>
      </w:r>
    </w:p>
    <w:sectPr w:rsidR="00FB5842" w:rsidSect="0015041A">
      <w:headerReference w:type="even" r:id="rId9"/>
      <w:headerReference w:type="default" r:id="rId10"/>
      <w:footerReference w:type="even" r:id="rId11"/>
      <w:footerReference w:type="default" r:id="rId12"/>
      <w:headerReference w:type="first" r:id="rId13"/>
      <w:footerReference w:type="first" r:id="rId14"/>
      <w:pgSz w:w="11906" w:h="16838"/>
      <w:pgMar w:top="1440" w:right="1080" w:bottom="1440" w:left="1080" w:header="480" w:footer="480"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6781" w:rsidRDefault="00F16781">
      <w:r>
        <w:separator/>
      </w:r>
    </w:p>
  </w:endnote>
  <w:endnote w:type="continuationSeparator" w:id="0">
    <w:p w:rsidR="00F16781" w:rsidRDefault="00F167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2E84" w:rsidRDefault="00F16781">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2E84" w:rsidRDefault="00F16781">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2E84" w:rsidRDefault="00F16781">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6781" w:rsidRDefault="00F16781">
      <w:r>
        <w:separator/>
      </w:r>
    </w:p>
  </w:footnote>
  <w:footnote w:type="continuationSeparator" w:id="0">
    <w:p w:rsidR="00F16781" w:rsidRDefault="00F167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2E84" w:rsidRDefault="00F16781">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DF0" w:rsidRPr="00390345" w:rsidRDefault="00F16781" w:rsidP="00F966A0">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A66DF0" w:rsidRDefault="00F16781" w:rsidP="0015041A">
    <w:pPr>
      <w:pStyle w:val="a5"/>
      <w:pBdr>
        <w:bottom w:val="nil"/>
      </w:pBdr>
      <w:spacing w:line="320" w:lineRule="exact"/>
      <w:jc w:val="left"/>
    </w:pPr>
    <w:r>
      <w:pict>
        <v:shapetype id="_x0000_t202" coordsize="21600,21600" o:spt="202" path="m,l,21600r21600,l21600,xe">
          <v:stroke joinstyle="miter"/>
          <v:path gradientshapeok="t" o:connecttype="rect"/>
        </v:shapetype>
        <v:shape id="文本框 1" o:spid="_x0000_s3073" type="#_x0000_t202" style="position:absolute;margin-left:317.25pt;margin-top:2.2pt;width:167.25pt;height:20.2pt;z-index:251658240" stroked="f">
          <v:textbox>
            <w:txbxContent>
              <w:p w:rsidR="00A66DF0" w:rsidRPr="000B51BD" w:rsidRDefault="00F16781" w:rsidP="0015041A">
                <w:r w:rsidRPr="0015041A">
                  <w:rPr>
                    <w:rFonts w:hint="eastAsia"/>
                    <w:sz w:val="18"/>
                    <w:szCs w:val="18"/>
                  </w:rPr>
                  <w:t>ISC-</w:t>
                </w:r>
                <w:r>
                  <w:rPr>
                    <w:sz w:val="18"/>
                    <w:szCs w:val="18"/>
                  </w:rPr>
                  <w:t>B</w:t>
                </w:r>
                <w:r w:rsidRPr="0015041A">
                  <w:rPr>
                    <w:rFonts w:hint="eastAsia"/>
                    <w:sz w:val="18"/>
                    <w:szCs w:val="18"/>
                  </w:rPr>
                  <w:t>-</w:t>
                </w:r>
                <w:r>
                  <w:rPr>
                    <w:sz w:val="18"/>
                    <w:szCs w:val="18"/>
                  </w:rPr>
                  <w:t>I</w:t>
                </w:r>
                <w:r w:rsidRPr="0015041A">
                  <w:rPr>
                    <w:rFonts w:hint="eastAsia"/>
                    <w:sz w:val="18"/>
                    <w:szCs w:val="18"/>
                  </w:rPr>
                  <w:t>-</w:t>
                </w:r>
                <w:r>
                  <w:rPr>
                    <w:rFonts w:hint="eastAsia"/>
                    <w:sz w:val="18"/>
                    <w:szCs w:val="18"/>
                  </w:rPr>
                  <w:t>39</w:t>
                </w:r>
                <w:r>
                  <w:rPr>
                    <w:rFonts w:hint="eastAsia"/>
                    <w:sz w:val="18"/>
                    <w:szCs w:val="18"/>
                  </w:rPr>
                  <w:t xml:space="preserve"> </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Pr="00390345">
      <w:rPr>
        <w:rStyle w:val="CharChar1"/>
        <w:rFonts w:hint="default"/>
        <w:w w:val="90"/>
      </w:rPr>
      <w:t>Beijing International Standard united Certification Co.,Ltd.</w:t>
    </w:r>
  </w:p>
  <w:p w:rsidR="00A66DF0" w:rsidRDefault="00F16781" w:rsidP="0015041A">
    <w:r>
      <w:rPr>
        <w:noProof/>
      </w:rPr>
      <w:pict>
        <v:shapetype id="_x0000_t32" coordsize="21600,21600" o:spt="32" o:oned="t" path="m,l21600,21600e" filled="f">
          <v:path arrowok="t" fillok="f" o:connecttype="none"/>
          <o:lock v:ext="edit" shapetype="t"/>
        </v:shapetype>
        <v:shape id="_x0000_s3074" type="#_x0000_t32" style="position:absolute;left:0;text-align:left;margin-left:-.05pt;margin-top:10.65pt;width:489.8pt;height:0;z-index:251659264" o:connectortype="straight"/>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2E84" w:rsidRDefault="00F16781">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hdrShapeDefaults>
    <o:shapedefaults v:ext="edit" spidmax="3075"/>
    <o:shapelayout v:ext="edit">
      <o:idmap v:ext="edit" data="2,3"/>
      <o:rules v:ext="edit">
        <o:r id="V:Rule1" type="connector" idref="#_x0000_s3074"/>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745D7"/>
    <w:rsid w:val="004B263B"/>
    <w:rsid w:val="007B2AE6"/>
    <w:rsid w:val="00BA3417"/>
    <w:rsid w:val="00BF0826"/>
    <w:rsid w:val="00D745D7"/>
    <w:rsid w:val="00F16781"/>
    <w:rsid w:val="00F966A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Body Text Indent" w:semiHidden="0" w:uiPriority="0" w:unhideWhenUsed="0"/>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5842"/>
    <w:pPr>
      <w:widowControl w:val="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FB5842"/>
    <w:pPr>
      <w:snapToGrid w:val="0"/>
      <w:spacing w:line="336" w:lineRule="auto"/>
      <w:ind w:firstLine="630"/>
    </w:pPr>
    <w:rPr>
      <w:sz w:val="32"/>
    </w:rPr>
  </w:style>
  <w:style w:type="paragraph" w:styleId="a4">
    <w:name w:val="footer"/>
    <w:basedOn w:val="a"/>
    <w:link w:val="Char0"/>
    <w:uiPriority w:val="99"/>
    <w:unhideWhenUsed/>
    <w:rsid w:val="00FB5842"/>
    <w:pPr>
      <w:tabs>
        <w:tab w:val="center" w:pos="4153"/>
        <w:tab w:val="right" w:pos="8306"/>
      </w:tabs>
      <w:snapToGrid w:val="0"/>
      <w:jc w:val="left"/>
    </w:pPr>
    <w:rPr>
      <w:sz w:val="18"/>
      <w:szCs w:val="18"/>
    </w:rPr>
  </w:style>
  <w:style w:type="paragraph" w:styleId="a5">
    <w:name w:val="header"/>
    <w:basedOn w:val="a"/>
    <w:link w:val="Char1"/>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Char">
    <w:name w:val="正文文本缩进 Char"/>
    <w:basedOn w:val="a0"/>
    <w:link w:val="a3"/>
    <w:qFormat/>
    <w:rsid w:val="00FB5842"/>
    <w:rPr>
      <w:rFonts w:ascii="Times New Roman" w:eastAsia="宋体" w:hAnsi="Times New Roman" w:cs="Times New Roman"/>
      <w:sz w:val="32"/>
      <w:szCs w:val="20"/>
    </w:rPr>
  </w:style>
  <w:style w:type="character" w:customStyle="1" w:styleId="Char1">
    <w:name w:val="页眉 Char"/>
    <w:basedOn w:val="a0"/>
    <w:link w:val="a5"/>
    <w:uiPriority w:val="99"/>
    <w:qFormat/>
    <w:rsid w:val="00FB5842"/>
    <w:rPr>
      <w:rFonts w:ascii="Times New Roman" w:eastAsia="宋体" w:hAnsi="Times New Roman" w:cs="Times New Roman"/>
      <w:sz w:val="18"/>
      <w:szCs w:val="18"/>
    </w:rPr>
  </w:style>
  <w:style w:type="character" w:customStyle="1" w:styleId="Char0">
    <w:name w:val="页脚 Char"/>
    <w:basedOn w:val="a0"/>
    <w:link w:val="a4"/>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 w:type="paragraph" w:styleId="a6">
    <w:name w:val="Balloon Text"/>
    <w:basedOn w:val="a"/>
    <w:link w:val="Char2"/>
    <w:uiPriority w:val="99"/>
    <w:semiHidden/>
    <w:unhideWhenUsed/>
    <w:rsid w:val="00BA3417"/>
    <w:rPr>
      <w:sz w:val="18"/>
      <w:szCs w:val="18"/>
    </w:rPr>
  </w:style>
  <w:style w:type="character" w:customStyle="1" w:styleId="Char2">
    <w:name w:val="批注框文本 Char"/>
    <w:basedOn w:val="a0"/>
    <w:link w:val="a6"/>
    <w:uiPriority w:val="99"/>
    <w:semiHidden/>
    <w:rsid w:val="00BA3417"/>
    <w:rPr>
      <w:rFonts w:ascii="Times New Roman" w:eastAsia="宋体" w:hAnsi="Times New Roman"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141</TotalTime>
  <Pages>1</Pages>
  <Words>182</Words>
  <Characters>1042</Characters>
  <Application>Microsoft Office Word</Application>
  <DocSecurity>0</DocSecurity>
  <Lines>8</Lines>
  <Paragraphs>2</Paragraphs>
  <ScaleCrop>false</ScaleCrop>
  <Company>微软中国</Company>
  <LinksUpToDate>false</LinksUpToDate>
  <CharactersWithSpaces>1222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31</cp:revision>
  <cp:lastPrinted>2019-05-13T03:13:00Z</cp:lastPrinted>
  <dcterms:created xsi:type="dcterms:W3CDTF">2016-02-16T02:49:00Z</dcterms:created>
  <dcterms:modified xsi:type="dcterms:W3CDTF">2020-06-28T01:28:00Z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