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046B4F">
            <w:pPr>
              <w:jc w:val="center"/>
              <w:rPr>
                <w:rFonts w:ascii="宋体" w:hAnsi="宋体"/>
                <w:b/>
                <w:szCs w:val="21"/>
              </w:rPr>
            </w:pPr>
            <w:r>
              <w:rPr>
                <w:rFonts w:ascii="宋体" w:hAnsi="宋体" w:hint="eastAsia"/>
                <w:b/>
                <w:sz w:val="28"/>
                <w:szCs w:val="28"/>
              </w:rPr>
              <w:t>不</w:t>
            </w:r>
            <w:r>
              <w:rPr>
                <w:rFonts w:ascii="宋体" w:hAnsi="宋体" w:hint="eastAsia"/>
                <w:b/>
                <w:sz w:val="28"/>
                <w:szCs w:val="28"/>
              </w:rPr>
              <w:t>符合报告</w:t>
            </w:r>
            <w:r>
              <w:rPr>
                <w:rFonts w:ascii="宋体" w:hAnsi="宋体" w:hint="eastAsia"/>
                <w:b/>
                <w:sz w:val="28"/>
                <w:szCs w:val="28"/>
              </w:rPr>
              <w:t>（</w:t>
            </w:r>
            <w:r>
              <w:rPr>
                <w:rFonts w:ascii="宋体" w:hAnsi="宋体" w:hint="eastAsia"/>
                <w:b/>
                <w:sz w:val="28"/>
                <w:szCs w:val="28"/>
              </w:rPr>
              <w:t>GSCS</w:t>
            </w:r>
            <w:r>
              <w:rPr>
                <w:rFonts w:ascii="宋体" w:hAnsi="宋体" w:hint="eastAsia"/>
                <w:b/>
                <w:sz w:val="28"/>
                <w:szCs w:val="28"/>
              </w:rPr>
              <w:t>）</w:t>
            </w:r>
          </w:p>
        </w:tc>
        <w:tc>
          <w:tcPr>
            <w:tcW w:w="2268" w:type="dxa"/>
            <w:vAlign w:val="center"/>
          </w:tcPr>
          <w:p w:rsidR="00046B4F">
            <w:pPr>
              <w:ind w:firstLine="235"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Layout w:type="fixed"/>
          <w:tblLook w:val="04A0"/>
        </w:tblPrEx>
        <w:trPr>
          <w:trHeight w:val="450"/>
        </w:trPr>
        <w:tc>
          <w:tcPr>
            <w:tcW w:w="8330" w:type="dxa"/>
            <w:gridSpan w:val="7"/>
            <w:vMerge/>
            <w:vAlign w:val="center"/>
          </w:tcPr>
          <w:p w:rsidR="00046B4F">
            <w:pPr>
              <w:jc w:val="center"/>
              <w:rPr>
                <w:rFonts w:ascii="宋体" w:hAnsi="宋体"/>
                <w:b/>
                <w:szCs w:val="21"/>
              </w:rPr>
            </w:pPr>
          </w:p>
        </w:tc>
        <w:tc>
          <w:tcPr>
            <w:tcW w:w="2268" w:type="dxa"/>
            <w:vAlign w:val="center"/>
          </w:tcPr>
          <w:p w:rsidR="00046B4F">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046B4F">
            <w:pPr>
              <w:jc w:val="center"/>
              <w:rPr>
                <w:rFonts w:ascii="宋体" w:hAnsi="宋体"/>
                <w:b/>
                <w:szCs w:val="21"/>
              </w:rPr>
            </w:pPr>
            <w:r>
              <w:rPr>
                <w:rFonts w:ascii="宋体" w:hAnsi="宋体" w:hint="eastAsia"/>
                <w:b/>
                <w:szCs w:val="21"/>
              </w:rPr>
              <w:t>受审核方</w:t>
            </w:r>
          </w:p>
          <w:p w:rsidR="00046B4F">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046B4F">
            <w:pPr>
              <w:rPr>
                <w:rFonts w:ascii="宋体" w:hAnsi="宋体"/>
                <w:b/>
                <w:szCs w:val="21"/>
              </w:rPr>
            </w:pPr>
            <w:r w:rsidRPr="007E04E8">
              <w:rPr>
                <w:rFonts w:ascii="宋体" w:hAnsi="宋体" w:hint="eastAsia"/>
                <w:b/>
                <w:szCs w:val="21"/>
              </w:rPr>
              <w:t>江苏卫星新材料股份有限公司</w:t>
            </w:r>
          </w:p>
        </w:tc>
        <w:tc>
          <w:tcPr>
            <w:tcW w:w="2683" w:type="dxa"/>
            <w:gridSpan w:val="3"/>
            <w:tcBorders>
              <w:bottom w:val="single" w:sz="12" w:space="0" w:color="auto"/>
            </w:tcBorders>
            <w:vAlign w:val="center"/>
          </w:tcPr>
          <w:p w:rsidR="00046B4F">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046B4F">
            <w:pPr>
              <w:jc w:val="center"/>
              <w:rPr>
                <w:rFonts w:ascii="宋体" w:hAnsi="宋体"/>
                <w:b/>
                <w:szCs w:val="21"/>
              </w:rPr>
            </w:pPr>
            <w:r>
              <w:rPr>
                <w:rFonts w:ascii="宋体" w:hAnsi="宋体" w:hint="eastAsia"/>
                <w:b/>
                <w:szCs w:val="21"/>
              </w:rPr>
              <w:t>部</w:t>
            </w:r>
            <w:r>
              <w:rPr>
                <w:rFonts w:ascii="宋体" w:hAnsi="宋体" w:hint="eastAsia"/>
                <w:b/>
                <w:szCs w:val="21"/>
              </w:rPr>
              <w:t xml:space="preserve">  </w:t>
            </w:r>
            <w:bookmarkStart w:id="0" w:name="_GoBack"/>
            <w:bookmarkEnd w:id="0"/>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046B4F">
            <w:pPr>
              <w:rPr>
                <w:rFonts w:ascii="宋体" w:hAnsi="宋体"/>
                <w:b/>
                <w:szCs w:val="21"/>
              </w:rPr>
            </w:pPr>
          </w:p>
        </w:tc>
      </w:tr>
      <w:tr>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046B4F">
            <w:pPr>
              <w:spacing w:line="360" w:lineRule="exact"/>
              <w:rPr>
                <w:rFonts w:ascii="宋体" w:hAnsi="宋体"/>
                <w:szCs w:val="21"/>
              </w:rPr>
            </w:pPr>
            <w:r>
              <w:rPr>
                <w:rFonts w:ascii="宋体" w:hAnsi="宋体" w:hint="eastAsia"/>
                <w:b/>
                <w:bCs/>
                <w:szCs w:val="21"/>
              </w:rPr>
              <w:t>审核依据：</w:t>
            </w:r>
          </w:p>
        </w:tc>
        <w:tc>
          <w:tcPr>
            <w:tcW w:w="9356" w:type="dxa"/>
            <w:gridSpan w:val="7"/>
            <w:vMerge w:val="restart"/>
            <w:tcBorders>
              <w:top w:val="single" w:sz="12" w:space="0" w:color="auto"/>
              <w:left w:val="nil"/>
              <w:right w:val="single" w:sz="12" w:space="0" w:color="auto"/>
            </w:tcBorders>
          </w:tcPr>
          <w:p w:rsidR="00046B4F">
            <w:pPr>
              <w:spacing w:line="0" w:lineRule="atLeast"/>
              <w:ind w:left="13" w:leftChars="6"/>
              <w:rPr>
                <w:rFonts w:ascii="宋体"/>
                <w:szCs w:val="21"/>
              </w:rPr>
            </w:pPr>
          </w:p>
          <w:p w:rsidR="00046B4F">
            <w:pPr>
              <w:spacing w:line="0" w:lineRule="atLeast"/>
              <w:ind w:left="13" w:leftChars="6"/>
              <w:rPr>
                <w:rFonts w:ascii="宋体"/>
                <w:szCs w:val="21"/>
              </w:rPr>
            </w:pPr>
            <w:r>
              <w:rPr>
                <w:rFonts w:ascii="宋体" w:hAnsi="宋体" w:hint="eastAsia"/>
                <w:b/>
                <w:bCs/>
                <w:szCs w:val="21"/>
              </w:rPr>
              <w:t xml:space="preserve">RB/T 089-2022 </w:t>
            </w:r>
            <w:r>
              <w:rPr>
                <w:rFonts w:ascii="宋体" w:hAnsi="宋体" w:hint="eastAsia"/>
                <w:b/>
                <w:bCs/>
                <w:szCs w:val="21"/>
              </w:rPr>
              <w:t>《绿色供应链管理体系</w:t>
            </w:r>
            <w:r>
              <w:rPr>
                <w:rFonts w:ascii="宋体" w:hAnsi="宋体" w:hint="eastAsia"/>
                <w:b/>
                <w:bCs/>
                <w:szCs w:val="21"/>
              </w:rPr>
              <w:t xml:space="preserve"> </w:t>
            </w:r>
            <w:r>
              <w:rPr>
                <w:rFonts w:ascii="宋体" w:hAnsi="宋体" w:hint="eastAsia"/>
                <w:b/>
                <w:bCs/>
                <w:szCs w:val="21"/>
              </w:rPr>
              <w:t>要求及使用指南》</w:t>
            </w:r>
          </w:p>
        </w:tc>
      </w:tr>
      <w:tr>
        <w:tblPrEx>
          <w:tblW w:w="10598" w:type="dxa"/>
          <w:tblLayout w:type="fixed"/>
          <w:tblLook w:val="04A0"/>
        </w:tblPrEx>
        <w:trPr>
          <w:trHeight w:val="380"/>
        </w:trPr>
        <w:tc>
          <w:tcPr>
            <w:tcW w:w="1242" w:type="dxa"/>
            <w:tcBorders>
              <w:top w:val="nil"/>
              <w:left w:val="single" w:sz="12" w:space="0" w:color="auto"/>
              <w:bottom w:val="nil"/>
              <w:right w:val="nil"/>
            </w:tcBorders>
          </w:tcPr>
          <w:p w:rsidR="00046B4F">
            <w:pPr>
              <w:spacing w:line="360" w:lineRule="exact"/>
              <w:rPr>
                <w:rFonts w:ascii="宋体" w:hAnsi="宋体"/>
                <w:b/>
                <w:bCs/>
                <w:szCs w:val="21"/>
              </w:rPr>
            </w:pPr>
          </w:p>
        </w:tc>
        <w:tc>
          <w:tcPr>
            <w:tcW w:w="9356" w:type="dxa"/>
            <w:gridSpan w:val="7"/>
            <w:vMerge/>
            <w:tcBorders>
              <w:left w:val="nil"/>
              <w:right w:val="single" w:sz="12" w:space="0" w:color="auto"/>
            </w:tcBorders>
          </w:tcPr>
          <w:p w:rsidR="00046B4F">
            <w:pPr>
              <w:spacing w:line="300" w:lineRule="exact"/>
              <w:rPr>
                <w:rFonts w:ascii="宋体" w:hAnsi="宋体"/>
                <w:b/>
                <w:bCs/>
                <w:sz w:val="18"/>
                <w:szCs w:val="18"/>
              </w:rPr>
            </w:pPr>
          </w:p>
        </w:tc>
      </w:tr>
      <w:tr>
        <w:tblPrEx>
          <w:tblW w:w="10598" w:type="dxa"/>
          <w:tblLayout w:type="fixed"/>
          <w:tblLook w:val="04A0"/>
        </w:tblPrEx>
        <w:trPr>
          <w:trHeight w:val="209"/>
        </w:trPr>
        <w:tc>
          <w:tcPr>
            <w:tcW w:w="1242" w:type="dxa"/>
            <w:tcBorders>
              <w:top w:val="nil"/>
              <w:left w:val="single" w:sz="12" w:space="0" w:color="auto"/>
              <w:bottom w:val="nil"/>
              <w:right w:val="nil"/>
            </w:tcBorders>
          </w:tcPr>
          <w:p w:rsidR="00046B4F">
            <w:pPr>
              <w:spacing w:line="360" w:lineRule="exact"/>
              <w:rPr>
                <w:rFonts w:ascii="宋体" w:hAnsi="宋体"/>
                <w:szCs w:val="21"/>
                <w:lang w:val="de-DE"/>
              </w:rPr>
            </w:pPr>
          </w:p>
        </w:tc>
        <w:tc>
          <w:tcPr>
            <w:tcW w:w="9356" w:type="dxa"/>
            <w:gridSpan w:val="7"/>
            <w:vMerge/>
            <w:tcBorders>
              <w:left w:val="nil"/>
              <w:bottom w:val="nil"/>
              <w:right w:val="single" w:sz="12" w:space="0" w:color="auto"/>
            </w:tcBorders>
          </w:tcPr>
          <w:p w:rsidR="00046B4F">
            <w:pPr>
              <w:spacing w:line="300" w:lineRule="exact"/>
              <w:rPr>
                <w:rFonts w:ascii="宋体" w:hAnsi="宋体"/>
                <w:sz w:val="18"/>
                <w:szCs w:val="18"/>
              </w:rPr>
            </w:pPr>
          </w:p>
        </w:tc>
      </w:tr>
      <w:tr>
        <w:tblPrEx>
          <w:tblW w:w="10598" w:type="dxa"/>
          <w:tblLayout w:type="fixed"/>
          <w:tblLook w:val="04A0"/>
        </w:tblPrEx>
        <w:trPr>
          <w:trHeight w:val="163"/>
        </w:trPr>
        <w:tc>
          <w:tcPr>
            <w:tcW w:w="1242" w:type="dxa"/>
            <w:tcBorders>
              <w:top w:val="nil"/>
              <w:left w:val="single" w:sz="12" w:space="0" w:color="auto"/>
              <w:bottom w:val="single" w:sz="12" w:space="0" w:color="auto"/>
              <w:right w:val="nil"/>
            </w:tcBorders>
          </w:tcPr>
          <w:p w:rsidR="00046B4F" w:rsidP="00D956AB">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046B4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046B4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8"/>
            <w:tcBorders>
              <w:top w:val="single" w:sz="12" w:space="0" w:color="auto"/>
              <w:bottom w:val="single" w:sz="8" w:space="0" w:color="auto"/>
            </w:tcBorders>
          </w:tcPr>
          <w:p w:rsidR="00046B4F" w:rsidP="00D956AB">
            <w:pPr>
              <w:spacing w:before="94" w:beforeLines="30"/>
              <w:rPr>
                <w:rFonts w:ascii="宋体" w:hAnsi="宋体"/>
                <w:szCs w:val="21"/>
              </w:rPr>
            </w:pPr>
            <w:r>
              <w:rPr>
                <w:rFonts w:ascii="宋体" w:hAnsi="宋体" w:hint="eastAsia"/>
                <w:szCs w:val="21"/>
              </w:rPr>
              <w:t>不符合事实：</w:t>
            </w:r>
          </w:p>
          <w:p w:rsidR="00046B4F" w:rsidP="00D956AB">
            <w:pPr>
              <w:spacing w:before="94" w:beforeLines="30"/>
              <w:rPr>
                <w:rFonts w:ascii="宋体" w:hAnsi="宋体"/>
                <w:b/>
                <w:szCs w:val="21"/>
              </w:rPr>
            </w:pPr>
          </w:p>
          <w:p w:rsidR="00046B4F" w:rsidP="00D956AB">
            <w:pPr>
              <w:spacing w:before="94" w:beforeLines="30"/>
              <w:rPr>
                <w:rFonts w:ascii="宋体" w:hAnsi="宋体"/>
                <w:b/>
                <w:bCs/>
                <w:szCs w:val="21"/>
              </w:rPr>
            </w:pPr>
            <w:r>
              <w:rPr>
                <w:rFonts w:ascii="宋体" w:hAnsi="宋体" w:hint="eastAsia"/>
                <w:szCs w:val="21"/>
              </w:rPr>
              <w:t>不符合依据及条款（详述内容）：</w:t>
            </w: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jc w:val="right"/>
              <w:rPr>
                <w:rFonts w:ascii="宋体" w:hAnsi="宋体"/>
                <w:b/>
                <w:bCs/>
                <w:szCs w:val="21"/>
              </w:rPr>
            </w:pPr>
          </w:p>
          <w:p w:rsidR="00046B4F" w:rsidP="00D956AB">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8"/>
            <w:vAlign w:val="center"/>
          </w:tcPr>
          <w:p w:rsidR="00046B4F">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Layout w:type="fixed"/>
          <w:tblLook w:val="04A0"/>
        </w:tblPrEx>
        <w:trPr>
          <w:trHeight w:val="449"/>
        </w:trPr>
        <w:tc>
          <w:tcPr>
            <w:tcW w:w="10598" w:type="dxa"/>
            <w:gridSpan w:val="8"/>
            <w:vAlign w:val="center"/>
          </w:tcPr>
          <w:p w:rsidR="00046B4F">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Layout w:type="fixed"/>
          <w:tblLook w:val="04A0"/>
        </w:tblPrEx>
        <w:trPr>
          <w:trHeight w:val="1743"/>
        </w:trPr>
        <w:tc>
          <w:tcPr>
            <w:tcW w:w="10598" w:type="dxa"/>
            <w:gridSpan w:val="8"/>
            <w:tcBorders>
              <w:bottom w:val="single" w:sz="4" w:space="0" w:color="auto"/>
            </w:tcBorders>
          </w:tcPr>
          <w:p w:rsidR="00046B4F" w:rsidP="00D956AB">
            <w:pPr>
              <w:spacing w:before="94" w:beforeLines="30"/>
              <w:rPr>
                <w:rFonts w:ascii="宋体" w:hAnsi="宋体"/>
                <w:b/>
                <w:szCs w:val="21"/>
              </w:rPr>
            </w:pPr>
            <w:r>
              <w:rPr>
                <w:rFonts w:ascii="宋体" w:hAnsi="宋体" w:hint="eastAsia"/>
                <w:b/>
                <w:szCs w:val="21"/>
              </w:rPr>
              <w:t>纠正及纠正措施要求及验证要求：</w:t>
            </w:r>
          </w:p>
          <w:p w:rsidR="00046B4F">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046B4F">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046B4F">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审核员</w:t>
            </w:r>
          </w:p>
          <w:p w:rsidR="00046B4F">
            <w:pPr>
              <w:pStyle w:val="a"/>
            </w:pPr>
          </w:p>
          <w:p w:rsidR="00046B4F" w:rsidP="00D956AB">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审核组长</w:t>
            </w:r>
          </w:p>
          <w:p w:rsidR="00046B4F">
            <w:pPr>
              <w:pStyle w:val="a"/>
            </w:pPr>
          </w:p>
          <w:p w:rsidR="00046B4F" w:rsidP="00D956AB">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046B4F" w:rsidP="00D956AB">
            <w:pPr>
              <w:spacing w:before="156" w:beforeLines="50" w:line="240" w:lineRule="exact"/>
              <w:rPr>
                <w:rFonts w:ascii="宋体" w:hAnsi="宋体"/>
                <w:b/>
                <w:szCs w:val="21"/>
              </w:rPr>
            </w:pPr>
            <w:r>
              <w:rPr>
                <w:rFonts w:ascii="宋体" w:hAnsi="宋体" w:hint="eastAsia"/>
                <w:b/>
                <w:szCs w:val="21"/>
              </w:rPr>
              <w:t>受审核方代表</w:t>
            </w:r>
          </w:p>
          <w:p w:rsidR="00046B4F">
            <w:pPr>
              <w:pStyle w:val="a"/>
            </w:pPr>
          </w:p>
          <w:p w:rsidR="00046B4F" w:rsidP="00D956AB">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Layout w:type="fixed"/>
          <w:tblLook w:val="04A0"/>
        </w:tblPrEx>
        <w:trPr>
          <w:trHeight w:val="769"/>
        </w:trPr>
        <w:tc>
          <w:tcPr>
            <w:tcW w:w="10598" w:type="dxa"/>
            <w:gridSpan w:val="8"/>
          </w:tcPr>
          <w:p w:rsidR="00046B4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046B4F">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046B4F" w:rsidP="00D956AB">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Layout w:type="fixed"/>
          <w:tblLook w:val="04A0"/>
        </w:tblPrEx>
        <w:trPr>
          <w:trHeight w:val="1641"/>
        </w:trPr>
        <w:tc>
          <w:tcPr>
            <w:tcW w:w="10598" w:type="dxa"/>
            <w:gridSpan w:val="8"/>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046B4F">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046B4F">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w:t>
            </w:r>
            <w:r>
              <w:rPr>
                <w:rFonts w:ascii="宋体" w:hAnsi="宋体" w:hint="eastAsia"/>
                <w:sz w:val="18"/>
                <w:szCs w:val="18"/>
              </w:rPr>
              <w:t>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046B4F">
            <w:pPr>
              <w:spacing w:line="400" w:lineRule="exact"/>
              <w:jc w:val="center"/>
              <w:rPr>
                <w:rFonts w:ascii="宋体" w:hAnsi="宋体"/>
                <w:b/>
                <w:sz w:val="28"/>
                <w:szCs w:val="28"/>
              </w:rPr>
            </w:pPr>
            <w:r>
              <w:rPr>
                <w:rFonts w:ascii="宋体" w:hAnsi="宋体" w:hint="eastAsia"/>
                <w:b/>
                <w:sz w:val="28"/>
                <w:szCs w:val="28"/>
              </w:rPr>
              <w:t>不符合报告（附页）</w:t>
            </w:r>
          </w:p>
          <w:p w:rsidR="00046B4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046B4F">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Layout w:type="fixed"/>
          <w:tblLook w:val="04A0"/>
        </w:tblPrEx>
        <w:trPr>
          <w:trHeight w:val="397"/>
        </w:trPr>
        <w:tc>
          <w:tcPr>
            <w:tcW w:w="7485" w:type="dxa"/>
            <w:vMerge/>
            <w:vAlign w:val="center"/>
          </w:tcPr>
          <w:p w:rsidR="00046B4F">
            <w:pPr>
              <w:widowControl/>
              <w:jc w:val="center"/>
              <w:rPr>
                <w:rFonts w:ascii="宋体" w:hAnsi="宋体"/>
                <w:szCs w:val="21"/>
              </w:rPr>
            </w:pPr>
          </w:p>
        </w:tc>
        <w:tc>
          <w:tcPr>
            <w:tcW w:w="3038" w:type="dxa"/>
            <w:vAlign w:val="center"/>
          </w:tcPr>
          <w:p w:rsidR="00046B4F">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Layout w:type="fixed"/>
          <w:tblLook w:val="04A0"/>
        </w:tblPrEx>
        <w:trPr>
          <w:trHeight w:val="1626"/>
        </w:trPr>
        <w:tc>
          <w:tcPr>
            <w:tcW w:w="10523" w:type="dxa"/>
            <w:gridSpan w:val="2"/>
          </w:tcPr>
          <w:p w:rsidR="00046B4F">
            <w:pPr>
              <w:rPr>
                <w:rFonts w:ascii="宋体" w:hAnsi="宋体"/>
                <w:b/>
                <w:szCs w:val="21"/>
              </w:rPr>
            </w:pPr>
            <w:r>
              <w:rPr>
                <w:rFonts w:ascii="宋体" w:hAnsi="宋体" w:hint="eastAsia"/>
                <w:b/>
                <w:szCs w:val="21"/>
              </w:rPr>
              <w:t>原因分析（针对本项不符合产生的根本原因进行分析）：</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1677"/>
        </w:trPr>
        <w:tc>
          <w:tcPr>
            <w:tcW w:w="10523" w:type="dxa"/>
            <w:gridSpan w:val="2"/>
          </w:tcPr>
          <w:p w:rsidR="00046B4F">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046B4F">
            <w:pPr>
              <w:rPr>
                <w:rFonts w:ascii="宋体" w:hAnsi="宋体"/>
                <w:szCs w:val="21"/>
              </w:rPr>
            </w:pPr>
          </w:p>
          <w:p w:rsidR="00046B4F">
            <w:pPr>
              <w:rPr>
                <w:rFonts w:ascii="宋体" w:hAnsi="宋体"/>
                <w:szCs w:val="21"/>
              </w:rPr>
            </w:pPr>
          </w:p>
          <w:p w:rsidR="00046B4F">
            <w:pPr>
              <w:rPr>
                <w:rFonts w:ascii="宋体" w:hAnsi="宋体"/>
                <w:szCs w:val="21"/>
              </w:rPr>
            </w:pPr>
          </w:p>
          <w:p w:rsidR="00046B4F">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537"/>
        </w:trPr>
        <w:tc>
          <w:tcPr>
            <w:tcW w:w="10523" w:type="dxa"/>
            <w:gridSpan w:val="2"/>
          </w:tcPr>
          <w:p w:rsidR="00046B4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430"/>
        </w:trPr>
        <w:tc>
          <w:tcPr>
            <w:tcW w:w="10523" w:type="dxa"/>
            <w:gridSpan w:val="2"/>
          </w:tcPr>
          <w:p w:rsidR="00046B4F">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046B4F">
            <w:pPr>
              <w:rPr>
                <w:rFonts w:ascii="宋体" w:hAnsi="宋体"/>
                <w:b/>
                <w:szCs w:val="21"/>
              </w:rPr>
            </w:pPr>
          </w:p>
          <w:p w:rsidR="00046B4F">
            <w:pPr>
              <w:rPr>
                <w:rFonts w:ascii="宋体" w:hAnsi="宋体"/>
                <w:b/>
                <w:szCs w:val="21"/>
              </w:rPr>
            </w:pPr>
          </w:p>
          <w:p w:rsidR="00046B4F">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2396"/>
        </w:trPr>
        <w:tc>
          <w:tcPr>
            <w:tcW w:w="10523" w:type="dxa"/>
            <w:gridSpan w:val="2"/>
          </w:tcPr>
          <w:p w:rsidR="00046B4F">
            <w:pPr>
              <w:rPr>
                <w:rFonts w:ascii="宋体" w:hAnsi="宋体"/>
                <w:b/>
                <w:szCs w:val="21"/>
              </w:rPr>
            </w:pPr>
            <w:r>
              <w:rPr>
                <w:rFonts w:ascii="宋体" w:hAnsi="宋体" w:hint="eastAsia"/>
                <w:b/>
                <w:szCs w:val="21"/>
              </w:rPr>
              <w:t>纠正及纠正措施实施记录（证据附件）</w:t>
            </w: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rPr>
                <w:rFonts w:ascii="宋体" w:hAnsi="宋体"/>
                <w:b/>
                <w:szCs w:val="21"/>
              </w:rPr>
            </w:pPr>
          </w:p>
          <w:p w:rsidR="00046B4F">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Layout w:type="fixed"/>
          <w:tblLook w:val="04A0"/>
        </w:tblPrEx>
        <w:trPr>
          <w:trHeight w:val="1846"/>
        </w:trPr>
        <w:tc>
          <w:tcPr>
            <w:tcW w:w="10523" w:type="dxa"/>
            <w:gridSpan w:val="2"/>
          </w:tcPr>
          <w:p w:rsidR="00046B4F">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046B4F">
            <w:pPr>
              <w:rPr>
                <w:rFonts w:ascii="宋体" w:hAnsi="宋体"/>
                <w:b/>
                <w:szCs w:val="21"/>
              </w:rPr>
            </w:pPr>
          </w:p>
          <w:p w:rsidR="00046B4F">
            <w:pPr>
              <w:rPr>
                <w:rFonts w:ascii="宋体" w:hAnsi="宋体"/>
                <w:b/>
                <w:szCs w:val="21"/>
              </w:rPr>
            </w:pPr>
          </w:p>
          <w:p w:rsidR="00046B4F">
            <w:pPr>
              <w:rPr>
                <w:rFonts w:ascii="宋体" w:hAnsi="宋体"/>
                <w:szCs w:val="21"/>
              </w:rPr>
            </w:pPr>
          </w:p>
          <w:p w:rsidR="00046B4F">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Layout w:type="fixed"/>
          <w:tblLook w:val="04A0"/>
        </w:tblPrEx>
        <w:trPr>
          <w:trHeight w:val="616"/>
        </w:trPr>
        <w:tc>
          <w:tcPr>
            <w:tcW w:w="10523" w:type="dxa"/>
            <w:gridSpan w:val="2"/>
          </w:tcPr>
          <w:p w:rsidR="00046B4F">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046B4F">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046B4F"/>
    <w:sectPr w:rsidSect="00046B4F">
      <w:headerReference w:type="even" r:id="rId4"/>
      <w:headerReference w:type="default" r:id="rId5"/>
      <w:footerReference w:type="even" r:id="rId6"/>
      <w:footerReference w:type="default" r:id="rId7"/>
      <w:headerReference w:type="first" r:id="rId8"/>
      <w:footerReference w:type="first" r:id="rId9"/>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jc w:val="right"/>
    </w:pPr>
    <w:r>
      <w:rPr>
        <w:rFonts w:hint="eastAsia"/>
      </w:rPr>
      <w:t>第</w:t>
    </w:r>
    <w:sdt>
      <w:sdtPr>
        <w:id w:val="-1625997028"/>
        <w:docPartObj>
          <w:docPartGallery w:val="AutoText"/>
        </w:docPartObj>
      </w:sdtPr>
      <w:sdtContent>
        <w:sdt>
          <w:sdtPr>
            <w:id w:val="-1705238520"/>
            <w:docPartObj>
              <w:docPartGallery w:val="AutoText"/>
            </w:docPartObj>
          </w:sdtPr>
          <w:sdtContent>
            <w:r>
              <w:rPr>
                <w:b/>
                <w:bCs/>
                <w:sz w:val="24"/>
                <w:szCs w:val="24"/>
              </w:rPr>
              <w:fldChar w:fldCharType="begin"/>
            </w:r>
            <w:r>
              <w:rPr>
                <w:b/>
                <w:bCs/>
              </w:rPr>
              <w:instrText>PAGE</w:instrText>
            </w:r>
            <w:r>
              <w:rPr>
                <w:b/>
                <w:bCs/>
                <w:sz w:val="24"/>
                <w:szCs w:val="24"/>
              </w:rPr>
              <w:fldChar w:fldCharType="separate"/>
            </w:r>
            <w:r w:rsidR="00D956AB">
              <w:rPr>
                <w:b/>
                <w:bCs/>
                <w:noProof/>
              </w:rPr>
              <w:t>2</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D956AB">
              <w:rPr>
                <w:b/>
                <w:bCs/>
                <w:noProof/>
              </w:rPr>
              <w:t>2</w:t>
            </w:r>
            <w:r>
              <w:rPr>
                <w:b/>
                <w:bCs/>
                <w:sz w:val="24"/>
                <w:szCs w:val="24"/>
              </w:rPr>
              <w:fldChar w:fldCharType="end"/>
            </w:r>
            <w:r>
              <w:rPr>
                <w:rFonts w:hint="eastAsia"/>
                <w:lang w:val="zh-CN"/>
              </w:rPr>
              <w:t>页</w:t>
            </w:r>
          </w:sdtContent>
        </w:sdt>
      </w:sdtContent>
    </w:sdt>
  </w:p>
  <w:p w:rsidR="00046B4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2123825"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2600" cy="482600"/>
                  </a:xfrm>
                  <a:prstGeom prst="rect">
                    <a:avLst/>
                  </a:prstGeom>
                  <a:noFill/>
                  <a:ln>
                    <a:noFill/>
                  </a:ln>
                </pic:spPr>
              </pic:pic>
            </a:graphicData>
          </a:graphic>
        </wp:anchor>
      </w:drawing>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46B4F" w:rsidP="00D956AB">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r>
      <w:rPr>
        <w:rFonts w:ascii="宋体" w:hAnsi="宋体"/>
        <w:szCs w:val="21"/>
      </w:rPr>
      <w:t xml:space="preserve"> ISC-R01-</w:t>
    </w:r>
    <w:r>
      <w:rPr>
        <w:rFonts w:ascii="宋体" w:hAnsi="宋体" w:hint="eastAsia"/>
        <w:szCs w:val="21"/>
      </w:rPr>
      <w:t>09B</w:t>
    </w:r>
    <w:r>
      <w:rPr>
        <w:rFonts w:ascii="宋体" w:hAnsi="宋体" w:hint="eastAsia"/>
        <w:szCs w:val="21"/>
      </w:rPr>
      <w:t>/0</w:t>
    </w:r>
  </w:p>
  <w:p w:rsidR="00046B4F"/>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46B4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13C0D"/>
    <w:rsid w:val="00046B4F"/>
    <w:rsid w:val="00073E8D"/>
    <w:rsid w:val="002B1240"/>
    <w:rsid w:val="002B1F94"/>
    <w:rsid w:val="00380034"/>
    <w:rsid w:val="00380D7F"/>
    <w:rsid w:val="00483772"/>
    <w:rsid w:val="007E04E8"/>
    <w:rsid w:val="008913F8"/>
    <w:rsid w:val="00B34E0B"/>
    <w:rsid w:val="00CF7C03"/>
    <w:rsid w:val="00D13C0D"/>
    <w:rsid w:val="00D956AB"/>
    <w:rsid w:val="00F80788"/>
    <w:rsid w:val="32654C69"/>
    <w:rsid w:val="6C101416"/>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046B4F"/>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046B4F"/>
    <w:pPr>
      <w:spacing w:before="25" w:after="25"/>
    </w:pPr>
    <w:rPr>
      <w:bCs/>
      <w:spacing w:val="10"/>
    </w:rPr>
  </w:style>
  <w:style w:type="paragraph" w:styleId="Footer">
    <w:name w:val="footer"/>
    <w:basedOn w:val="Normal"/>
    <w:link w:val="Char0"/>
    <w:uiPriority w:val="99"/>
    <w:qFormat/>
    <w:rsid w:val="00046B4F"/>
    <w:pPr>
      <w:tabs>
        <w:tab w:val="center" w:pos="4153"/>
        <w:tab w:val="right" w:pos="8306"/>
      </w:tabs>
      <w:snapToGrid w:val="0"/>
      <w:jc w:val="left"/>
    </w:pPr>
    <w:rPr>
      <w:sz w:val="18"/>
      <w:szCs w:val="18"/>
    </w:rPr>
  </w:style>
  <w:style w:type="paragraph" w:styleId="Header">
    <w:name w:val="header"/>
    <w:basedOn w:val="Normal"/>
    <w:link w:val="Char"/>
    <w:qFormat/>
    <w:rsid w:val="00046B4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046B4F"/>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046B4F"/>
    <w:rPr>
      <w:rFonts w:ascii="Times New Roman" w:eastAsia="宋体" w:hAnsi="Times New Roman" w:cs="Times New Roman"/>
      <w:sz w:val="18"/>
      <w:szCs w:val="18"/>
    </w:rPr>
  </w:style>
  <w:style w:type="character" w:customStyle="1" w:styleId="CharChar1">
    <w:name w:val="Char Char1"/>
    <w:qFormat/>
    <w:locked/>
    <w:rsid w:val="00046B4F"/>
    <w:rPr>
      <w:rFonts w:ascii="宋体" w:eastAsia="宋体" w:hAnsi="Courier New" w:hint="eastAsia"/>
      <w:kern w:val="2"/>
      <w:sz w:val="21"/>
      <w:lang w:val="en-US" w:eastAsia="zh-CN" w:bidi="ar-SA"/>
    </w:rPr>
  </w:style>
  <w:style w:type="paragraph" w:styleId="ListParagraph">
    <w:name w:val="List Paragraph"/>
    <w:basedOn w:val="Normal"/>
    <w:uiPriority w:val="99"/>
    <w:qFormat/>
    <w:rsid w:val="00046B4F"/>
    <w:pPr>
      <w:ind w:firstLine="420" w:firstLineChars="200"/>
    </w:pPr>
  </w:style>
  <w:style w:type="character" w:customStyle="1" w:styleId="apple-converted-space">
    <w:name w:val="apple-converted-space"/>
    <w:basedOn w:val="DefaultParagraphFont"/>
    <w:qFormat/>
    <w:rsid w:val="00046B4F"/>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_rels/header2.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254</Words>
  <Characters>1449</Characters>
  <Application>Microsoft Office Word</Application>
  <DocSecurity>0</DocSecurity>
  <Lines>12</Lines>
  <Paragraphs>3</Paragraphs>
  <ScaleCrop>false</ScaleCrop>
  <Company>微软中国</Company>
  <LinksUpToDate>false</LinksUpToDate>
  <CharactersWithSpaces>1700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38</cp:revision>
  <cp:lastPrinted>2019-05-13T03:02:00Z</cp:lastPrinted>
  <dcterms:created xsi:type="dcterms:W3CDTF">2015-06-17T14:39:00Z</dcterms:created>
  <dcterms:modified xsi:type="dcterms:W3CDTF">2025-09-15T06:38:00Z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2052-12.1.0.22529</vt:lpwstr>
  </property>
  <property fmtid="{D5CDD505-2E9C-101B-9397-08002B2CF9AE}" pid="4" name="KSOTemplateDocerSaveRecord">
    <vt:lpwstr>eyJoZGlkIjoiYTYxN2NjZWNjMWQyZWNlNWIzY2U2Mzc3ZjliNjdhMTMiLCJ1c2VySWQiOiI0NjY1MzQ3NDMifQ==</vt:lpwstr>
  </property>
</Properties>
</file>