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rFonts w:hint="eastAsia" w:eastAsia="宋体"/>
                <w:sz w:val="24"/>
                <w:szCs w:val="24"/>
                <w:lang w:val="en-US" w:eastAsia="zh-CN"/>
              </w:rPr>
            </w:pPr>
            <w:r>
              <w:rPr>
                <w:rFonts w:hint="eastAsia"/>
                <w:sz w:val="24"/>
                <w:szCs w:val="24"/>
              </w:rPr>
              <w:t>受审核部门：管理层</w:t>
            </w:r>
            <w:r>
              <w:rPr>
                <w:sz w:val="24"/>
                <w:szCs w:val="24"/>
              </w:rPr>
              <w:t xml:space="preserve"> </w:t>
            </w:r>
            <w:r>
              <w:rPr>
                <w:rFonts w:hint="eastAsia"/>
                <w:sz w:val="24"/>
                <w:szCs w:val="24"/>
                <w:lang w:eastAsia="zh-CN"/>
              </w:rPr>
              <w:t>，</w:t>
            </w:r>
            <w:r>
              <w:rPr>
                <w:sz w:val="24"/>
                <w:szCs w:val="24"/>
              </w:rPr>
              <w:t xml:space="preserve">  </w:t>
            </w:r>
            <w:r>
              <w:rPr>
                <w:rFonts w:hint="eastAsia"/>
                <w:sz w:val="24"/>
                <w:szCs w:val="24"/>
              </w:rPr>
              <w:t>主管领导：</w:t>
            </w:r>
            <w:r>
              <w:rPr>
                <w:rFonts w:hint="eastAsia"/>
                <w:sz w:val="24"/>
                <w:szCs w:val="24"/>
                <w:lang w:eastAsia="zh-CN"/>
              </w:rPr>
              <w:t>张利，</w:t>
            </w:r>
            <w:r>
              <w:rPr>
                <w:rFonts w:hint="eastAsia"/>
                <w:sz w:val="24"/>
                <w:szCs w:val="24"/>
                <w:lang w:val="en-US" w:eastAsia="zh-CN"/>
              </w:rPr>
              <w:t xml:space="preserve"> </w:t>
            </w:r>
            <w:r>
              <w:rPr>
                <w:sz w:val="24"/>
                <w:szCs w:val="24"/>
              </w:rPr>
              <w:t xml:space="preserve">  </w:t>
            </w:r>
            <w:r>
              <w:rPr>
                <w:rFonts w:hint="eastAsia"/>
                <w:sz w:val="24"/>
                <w:szCs w:val="24"/>
              </w:rPr>
              <w:t>陪同人员：</w:t>
            </w:r>
            <w:r>
              <w:rPr>
                <w:rFonts w:hint="eastAsia"/>
                <w:sz w:val="24"/>
                <w:szCs w:val="24"/>
                <w:lang w:eastAsia="zh-CN"/>
              </w:rPr>
              <w:t>张利</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sz w:val="24"/>
                <w:szCs w:val="24"/>
              </w:rPr>
              <w:t xml:space="preserve"> </w:t>
            </w:r>
            <w:r>
              <w:rPr>
                <w:rFonts w:hint="eastAsia"/>
                <w:sz w:val="24"/>
                <w:szCs w:val="24"/>
                <w:lang w:eastAsia="zh-CN"/>
              </w:rPr>
              <w:t>，</w:t>
            </w:r>
            <w:r>
              <w:rPr>
                <w:sz w:val="24"/>
                <w:szCs w:val="24"/>
              </w:rPr>
              <w:t xml:space="preserve">   </w:t>
            </w:r>
            <w:r>
              <w:rPr>
                <w:rFonts w:hint="eastAsia"/>
                <w:sz w:val="24"/>
                <w:szCs w:val="24"/>
              </w:rPr>
              <w:t>审核时间：</w:t>
            </w:r>
            <w:r>
              <w:rPr>
                <w:sz w:val="24"/>
                <w:szCs w:val="24"/>
              </w:rPr>
              <w:t>20</w:t>
            </w:r>
            <w:r>
              <w:rPr>
                <w:rFonts w:hint="eastAsia"/>
                <w:sz w:val="24"/>
                <w:szCs w:val="24"/>
                <w:lang w:val="en-US" w:eastAsia="zh-CN"/>
              </w:rPr>
              <w:t>20</w:t>
            </w:r>
            <w:r>
              <w:rPr>
                <w:sz w:val="24"/>
                <w:szCs w:val="24"/>
              </w:rPr>
              <w:t>.</w:t>
            </w:r>
            <w:r>
              <w:rPr>
                <w:rFonts w:hint="eastAsia"/>
                <w:sz w:val="24"/>
                <w:szCs w:val="24"/>
                <w:lang w:val="en-US" w:eastAsia="zh-CN"/>
              </w:rPr>
              <w:t>5</w:t>
            </w:r>
            <w:r>
              <w:rPr>
                <w:sz w:val="24"/>
                <w:szCs w:val="24"/>
              </w:rPr>
              <w:t>.</w:t>
            </w:r>
            <w:r>
              <w:rPr>
                <w:rFonts w:hint="eastAsia"/>
                <w:sz w:val="24"/>
                <w:szCs w:val="24"/>
                <w:lang w:val="en-US" w:eastAsia="zh-CN"/>
              </w:rPr>
              <w:t>28上午</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zCs w:val="21"/>
                <w:highlight w:val="none"/>
              </w:rPr>
            </w:pPr>
            <w:r>
              <w:rPr>
                <w:rFonts w:hint="eastAsia" w:ascii="宋体" w:hAnsi="宋体" w:cs="宋体"/>
                <w:szCs w:val="21"/>
                <w:highlight w:val="none"/>
              </w:rPr>
              <w:t>Q:4.1;4.2;4.3;4.4</w:t>
            </w:r>
          </w:p>
          <w:p/>
        </w:tc>
        <w:tc>
          <w:tcPr>
            <w:tcW w:w="10006" w:type="dxa"/>
            <w:tcBorders>
              <w:top w:val="single" w:color="auto" w:sz="4" w:space="0"/>
              <w:left w:val="single" w:color="auto" w:sz="4" w:space="0"/>
              <w:bottom w:val="single" w:color="auto" w:sz="4" w:space="0"/>
              <w:right w:val="single" w:color="auto" w:sz="4" w:space="0"/>
            </w:tcBorders>
          </w:tcPr>
          <w:p>
            <w:pPr>
              <w:spacing w:line="360" w:lineRule="auto"/>
              <w:jc w:val="left"/>
              <w:rPr>
                <w:rFonts w:hint="eastAsia"/>
              </w:rPr>
            </w:pPr>
            <w:r>
              <w:rPr>
                <w:rFonts w:hint="eastAsia"/>
              </w:rPr>
              <w:t xml:space="preserve"> 公司制定有《内、外部环境风险和机遇分析表》，确定对公司有利的内外部环境因素有：公司全体员工的质量、安全意识比较强，产品质量在同行业中比较领先。公司的生产设施、监视测量设备比较先进。</w:t>
            </w:r>
          </w:p>
          <w:p>
            <w:pPr>
              <w:spacing w:line="360" w:lineRule="auto"/>
              <w:jc w:val="left"/>
              <w:rPr>
                <w:rFonts w:hint="eastAsia"/>
              </w:rPr>
            </w:pPr>
            <w:r>
              <w:rPr>
                <w:rFonts w:hint="eastAsia"/>
              </w:rPr>
              <w:t>对公司不利的内、外部因素有：市场竞争非常激烈，产品利润不断降低、生产成本增加。</w:t>
            </w:r>
          </w:p>
          <w:p>
            <w:pPr>
              <w:spacing w:line="360" w:lineRule="auto"/>
              <w:jc w:val="left"/>
              <w:rPr>
                <w:rFonts w:hint="eastAsia"/>
              </w:rPr>
            </w:pPr>
            <w:r>
              <w:rPr>
                <w:rFonts w:hint="eastAsia"/>
              </w:rPr>
              <w:t>公司通过业内同行交流、公司座谈会、工作例会、QQ、网络等进行内外部沟通，并定期进行评审。</w:t>
            </w:r>
          </w:p>
          <w:p>
            <w:pPr>
              <w:spacing w:line="360" w:lineRule="auto"/>
              <w:ind w:firstLine="420" w:firstLineChars="200"/>
              <w:jc w:val="left"/>
              <w:rPr>
                <w:rFonts w:hint="eastAsia"/>
              </w:rPr>
            </w:pPr>
            <w:r>
              <w:rPr>
                <w:rFonts w:hint="eastAsia"/>
              </w:rPr>
              <w:t>查见《内、外部环境风险和机遇分析表》</w:t>
            </w:r>
          </w:p>
          <w:p>
            <w:pPr>
              <w:spacing w:line="360" w:lineRule="auto"/>
              <w:ind w:firstLine="420" w:firstLineChars="200"/>
              <w:jc w:val="left"/>
              <w:rPr>
                <w:rFonts w:hint="eastAsia"/>
              </w:rPr>
            </w:pPr>
            <w:r>
              <w:rPr>
                <w:rFonts w:hint="eastAsia"/>
              </w:rPr>
              <w:t>内部环境，人力因素，目前情况：人力资源充足，不利情况：部分岗位加强岗位培训；</w:t>
            </w:r>
          </w:p>
          <w:p>
            <w:pPr>
              <w:rPr>
                <w:rFonts w:hint="eastAsia"/>
              </w:rPr>
            </w:pPr>
            <w:r>
              <w:rPr>
                <w:rFonts w:hint="eastAsia"/>
              </w:rPr>
              <w:t>见内、外部环境评审记录。</w:t>
            </w:r>
          </w:p>
          <w:p>
            <w:pPr>
              <w:spacing w:line="360" w:lineRule="auto"/>
              <w:ind w:firstLine="420" w:firstLineChars="200"/>
              <w:rPr>
                <w:rFonts w:hint="eastAsia"/>
              </w:rPr>
            </w:pPr>
            <w:r>
              <w:rPr>
                <w:rFonts w:hint="eastAsia"/>
              </w:rPr>
              <w:t>公司确定的相关方有员工、股东、银行、主管部门、供应商、客户等。</w:t>
            </w:r>
          </w:p>
          <w:p>
            <w:pPr>
              <w:spacing w:line="360" w:lineRule="auto"/>
              <w:rPr>
                <w:rFonts w:hint="eastAsia"/>
              </w:rPr>
            </w:pPr>
            <w:r>
              <w:rPr>
                <w:rFonts w:hint="eastAsia"/>
              </w:rPr>
              <w:t>理解员工诉求的形式为谈心、茶话会等；理解银行等相关方的形式主要为电话沟通、上门拜访等；</w:t>
            </w:r>
          </w:p>
          <w:p>
            <w:pPr>
              <w:spacing w:line="360" w:lineRule="auto"/>
              <w:rPr>
                <w:rFonts w:hint="eastAsia"/>
              </w:rPr>
            </w:pPr>
            <w:r>
              <w:rPr>
                <w:rFonts w:hint="eastAsia"/>
              </w:rPr>
              <w:t>员工关注的主要问题有工资、待遇、晋升机制、福利等，供应商关注的主要问题是回款时间等。</w:t>
            </w:r>
          </w:p>
          <w:p>
            <w:pPr>
              <w:spacing w:line="360" w:lineRule="auto"/>
              <w:ind w:firstLine="420" w:firstLineChars="200"/>
              <w:rPr>
                <w:rFonts w:hint="eastAsia"/>
              </w:rPr>
            </w:pPr>
            <w:r>
              <w:rPr>
                <w:rFonts w:hint="eastAsia"/>
              </w:rPr>
              <w:t>对相关方的要求的监视和评审的方法多样，通过QQ和网络等现代通讯手段是常用的便捷而又高效主要方法。</w:t>
            </w:r>
          </w:p>
          <w:p>
            <w:pPr>
              <w:spacing w:line="360" w:lineRule="auto"/>
              <w:ind w:firstLine="420" w:firstLineChars="200"/>
              <w:rPr>
                <w:rFonts w:hint="eastAsia"/>
              </w:rPr>
            </w:pPr>
            <w:r>
              <w:rPr>
                <w:rFonts w:hint="eastAsia"/>
              </w:rPr>
              <w:t>查见《相关方要求识别和控制》</w:t>
            </w:r>
          </w:p>
          <w:p>
            <w:pPr>
              <w:spacing w:line="360" w:lineRule="auto"/>
              <w:ind w:firstLine="420" w:firstLineChars="200"/>
              <w:rPr>
                <w:rFonts w:hint="eastAsia"/>
              </w:rPr>
            </w:pPr>
            <w:r>
              <w:rPr>
                <w:rFonts w:hint="eastAsia"/>
              </w:rPr>
              <w:t>相关方：顾客</w:t>
            </w:r>
          </w:p>
          <w:p>
            <w:pPr>
              <w:spacing w:line="360" w:lineRule="auto"/>
              <w:ind w:firstLine="420" w:firstLineChars="200"/>
              <w:rPr>
                <w:rFonts w:hint="eastAsia"/>
              </w:rPr>
            </w:pPr>
            <w:r>
              <w:rPr>
                <w:rFonts w:hint="eastAsia"/>
              </w:rPr>
              <w:t>需求和期望：产品质量符合顾客要求、及时交付、价格合理、服务及时、通过ISO9001:2015。</w:t>
            </w:r>
          </w:p>
          <w:p>
            <w:pPr>
              <w:spacing w:line="360" w:lineRule="auto"/>
              <w:ind w:firstLine="420" w:firstLineChars="200"/>
              <w:rPr>
                <w:rFonts w:hint="eastAsia"/>
              </w:rPr>
            </w:pPr>
            <w:r>
              <w:rPr>
                <w:rFonts w:hint="eastAsia"/>
              </w:rPr>
              <w:t>对企业的影响：影响公司的业务；</w:t>
            </w:r>
          </w:p>
          <w:p>
            <w:pPr>
              <w:rPr>
                <w:rFonts w:hint="eastAsia"/>
              </w:rPr>
            </w:pPr>
            <w:r>
              <w:rPr>
                <w:rFonts w:hint="eastAsia" w:ascii="宋体" w:hAnsi="宋体" w:eastAsia="宋体" w:cs="宋体"/>
                <w:sz w:val="21"/>
                <w:szCs w:val="21"/>
              </w:rPr>
              <w:t>监测指标：</w:t>
            </w:r>
            <w:r>
              <w:rPr>
                <w:rFonts w:hint="eastAsia" w:ascii="宋体" w:hAnsi="宋体" w:eastAsia="宋体" w:cs="宋体"/>
                <w:sz w:val="21"/>
                <w:szCs w:val="21"/>
                <w:highlight w:val="none"/>
              </w:rPr>
              <w:t>产品交付合格率、产品交付履约、顾客满意度等；</w:t>
            </w:r>
          </w:p>
          <w:p>
            <w:pPr>
              <w:spacing w:line="360" w:lineRule="auto"/>
              <w:ind w:firstLine="420" w:firstLineChars="200"/>
              <w:rPr>
                <w:rFonts w:hint="eastAsia"/>
                <w:szCs w:val="22"/>
              </w:rPr>
            </w:pPr>
            <w:r>
              <w:rPr>
                <w:rFonts w:hint="eastAsia"/>
              </w:rPr>
              <w:t>公司质量管理体系的范围为：</w:t>
            </w:r>
            <w:bookmarkStart w:id="0" w:name="审核范围"/>
            <w:r>
              <w:rPr>
                <w:sz w:val="20"/>
              </w:rPr>
              <w:t>轨道交通设备（受电弓）及配件的销售及相关服务</w:t>
            </w:r>
            <w:bookmarkEnd w:id="0"/>
            <w:r>
              <w:rPr>
                <w:rFonts w:hint="eastAsia"/>
                <w:szCs w:val="22"/>
              </w:rPr>
              <w:t>。</w:t>
            </w:r>
          </w:p>
          <w:p>
            <w:pPr>
              <w:spacing w:line="360" w:lineRule="auto"/>
              <w:rPr>
                <w:rFonts w:hint="eastAsia"/>
              </w:rPr>
            </w:pPr>
            <w:r>
              <w:rPr>
                <w:rFonts w:hint="eastAsia"/>
              </w:rPr>
              <w:t>经识别，组织依据ISO9001：2015版标准的要求建立、实施、维护质量管理体系，符合标准要求。</w:t>
            </w:r>
          </w:p>
          <w:p>
            <w:pPr>
              <w:rPr>
                <w:rFonts w:hint="eastAsia" w:ascii="宋体" w:hAnsi="宋体" w:eastAsia="宋体" w:cs="宋体"/>
                <w:sz w:val="21"/>
                <w:szCs w:val="21"/>
              </w:rPr>
            </w:pPr>
            <w:r>
              <w:rPr>
                <w:rFonts w:hint="eastAsia" w:ascii="宋体" w:hAnsi="宋体" w:eastAsia="宋体" w:cs="宋体"/>
                <w:sz w:val="21"/>
                <w:szCs w:val="21"/>
              </w:rPr>
              <w:t>---不适用条款：8.3</w:t>
            </w:r>
          </w:p>
          <w:p>
            <w:pPr>
              <w:rPr>
                <w:rFonts w:hint="eastAsia" w:ascii="宋体" w:hAnsi="宋体" w:eastAsia="宋体" w:cs="宋体"/>
                <w:sz w:val="21"/>
                <w:szCs w:val="21"/>
              </w:rPr>
            </w:pPr>
            <w:r>
              <w:rPr>
                <w:rFonts w:hint="eastAsia" w:ascii="宋体" w:hAnsi="宋体" w:eastAsia="宋体" w:cs="宋体"/>
                <w:sz w:val="21"/>
                <w:szCs w:val="21"/>
              </w:rPr>
              <w:t>现场确认，根据公司</w:t>
            </w:r>
            <w:r>
              <w:rPr>
                <w:rFonts w:hint="eastAsia" w:ascii="宋体" w:hAnsi="宋体" w:eastAsia="宋体" w:cs="宋体"/>
                <w:sz w:val="21"/>
                <w:szCs w:val="21"/>
                <w:lang w:eastAsia="zh-CN"/>
              </w:rPr>
              <w:t>销售</w:t>
            </w:r>
            <w:r>
              <w:rPr>
                <w:rFonts w:hint="eastAsia" w:ascii="宋体" w:hAnsi="宋体" w:eastAsia="宋体" w:cs="宋体"/>
                <w:sz w:val="21"/>
                <w:szCs w:val="21"/>
              </w:rPr>
              <w:t>服务特点</w:t>
            </w:r>
            <w:r>
              <w:rPr>
                <w:rFonts w:hint="eastAsia" w:ascii="宋体" w:hAnsi="宋体" w:eastAsia="宋体" w:cs="宋体"/>
                <w:sz w:val="21"/>
                <w:szCs w:val="21"/>
                <w:lang w:val="en-US" w:eastAsia="zh-CN"/>
              </w:rPr>
              <w:t>,</w:t>
            </w:r>
            <w:r>
              <w:rPr>
                <w:rFonts w:hint="eastAsia" w:ascii="宋体" w:hAnsi="宋体" w:eastAsia="宋体" w:cs="宋体"/>
                <w:sz w:val="21"/>
                <w:szCs w:val="21"/>
              </w:rPr>
              <w:t>公司不提供设计新</w:t>
            </w:r>
            <w:r>
              <w:rPr>
                <w:rFonts w:hint="eastAsia" w:ascii="宋体" w:hAnsi="宋体" w:eastAsia="宋体" w:cs="宋体"/>
                <w:sz w:val="21"/>
                <w:szCs w:val="21"/>
                <w:lang w:eastAsia="zh-CN"/>
              </w:rPr>
              <w:t>销售服务</w:t>
            </w:r>
            <w:r>
              <w:rPr>
                <w:rFonts w:hint="eastAsia" w:ascii="宋体" w:hAnsi="宋体" w:eastAsia="宋体" w:cs="宋体"/>
                <w:sz w:val="21"/>
                <w:szCs w:val="21"/>
              </w:rPr>
              <w:t>的要求。本公司所</w:t>
            </w:r>
            <w:r>
              <w:rPr>
                <w:rFonts w:hint="eastAsia" w:ascii="宋体" w:hAnsi="宋体" w:eastAsia="宋体" w:cs="宋体"/>
                <w:sz w:val="21"/>
                <w:szCs w:val="21"/>
                <w:lang w:eastAsia="zh-CN"/>
              </w:rPr>
              <w:t>销售</w:t>
            </w:r>
            <w:r>
              <w:rPr>
                <w:rFonts w:hint="eastAsia" w:ascii="宋体" w:hAnsi="宋体" w:eastAsia="宋体" w:cs="宋体"/>
                <w:sz w:val="21"/>
                <w:szCs w:val="21"/>
              </w:rPr>
              <w:t>的</w:t>
            </w:r>
            <w:r>
              <w:rPr>
                <w:rFonts w:hint="eastAsia" w:ascii="宋体" w:hAnsi="宋体" w:eastAsia="宋体" w:cs="宋体"/>
                <w:sz w:val="21"/>
                <w:szCs w:val="21"/>
                <w:lang w:eastAsia="zh-CN"/>
              </w:rPr>
              <w:t>产品</w:t>
            </w:r>
            <w:r>
              <w:rPr>
                <w:rFonts w:hint="eastAsia" w:ascii="宋体" w:hAnsi="宋体" w:eastAsia="宋体" w:cs="宋体"/>
                <w:sz w:val="21"/>
                <w:szCs w:val="21"/>
              </w:rPr>
              <w:t>按客户要求进行，整个</w:t>
            </w:r>
            <w:r>
              <w:rPr>
                <w:rFonts w:hint="eastAsia" w:ascii="宋体" w:hAnsi="宋体" w:eastAsia="宋体" w:cs="宋体"/>
                <w:sz w:val="21"/>
                <w:szCs w:val="21"/>
                <w:lang w:eastAsia="zh-CN"/>
              </w:rPr>
              <w:t>经营</w:t>
            </w:r>
            <w:r>
              <w:rPr>
                <w:rFonts w:hint="eastAsia" w:ascii="宋体" w:hAnsi="宋体" w:eastAsia="宋体" w:cs="宋体"/>
                <w:sz w:val="21"/>
                <w:szCs w:val="21"/>
              </w:rPr>
              <w:t>过程不涉及设计</w:t>
            </w:r>
            <w:r>
              <w:rPr>
                <w:rFonts w:hint="eastAsia" w:ascii="宋体" w:hAnsi="宋体" w:eastAsia="宋体" w:cs="宋体"/>
                <w:sz w:val="21"/>
                <w:szCs w:val="21"/>
                <w:lang w:eastAsia="zh-CN"/>
              </w:rPr>
              <w:t>开发</w:t>
            </w:r>
            <w:r>
              <w:rPr>
                <w:rFonts w:hint="eastAsia" w:ascii="宋体" w:hAnsi="宋体" w:eastAsia="宋体" w:cs="宋体"/>
                <w:sz w:val="21"/>
                <w:szCs w:val="21"/>
              </w:rPr>
              <w:t>的内容。</w:t>
            </w:r>
          </w:p>
          <w:p>
            <w:pPr>
              <w:spacing w:line="360" w:lineRule="auto"/>
              <w:ind w:firstLine="420" w:firstLineChars="200"/>
              <w:rPr>
                <w:rFonts w:hint="eastAsia"/>
              </w:rPr>
            </w:pPr>
            <w:r>
              <w:rPr>
                <w:rFonts w:hint="eastAsia"/>
              </w:rPr>
              <w:t>注册地址：</w:t>
            </w:r>
            <w:r>
              <w:rPr>
                <w:rFonts w:hint="eastAsia"/>
                <w:sz w:val="21"/>
                <w:szCs w:val="22"/>
              </w:rPr>
              <w:t>重庆市江北区港城东环路6号2幢1-1</w:t>
            </w:r>
          </w:p>
          <w:p>
            <w:pPr>
              <w:spacing w:line="400" w:lineRule="exact"/>
              <w:ind w:firstLine="420" w:firstLineChars="200"/>
              <w:jc w:val="left"/>
              <w:rPr>
                <w:rFonts w:hint="eastAsia"/>
              </w:rPr>
            </w:pPr>
            <w:r>
              <w:rPr>
                <w:rFonts w:hint="eastAsia"/>
              </w:rPr>
              <w:t>生产/经营地址：</w:t>
            </w:r>
            <w:bookmarkStart w:id="1" w:name="生产地址"/>
            <w:r>
              <w:rPr>
                <w:rFonts w:asciiTheme="minorEastAsia" w:hAnsiTheme="minorEastAsia" w:eastAsiaTheme="minorEastAsia"/>
                <w:sz w:val="20"/>
              </w:rPr>
              <w:t>重庆市江北区盘溪七支路11号永辉总部大楼25层2505号</w:t>
            </w:r>
            <w:bookmarkEnd w:id="1"/>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经现场确认</w:t>
            </w:r>
            <w:r>
              <w:rPr>
                <w:rFonts w:hint="eastAsia" w:ascii="宋体" w:hAnsi="宋体" w:cs="宋体"/>
                <w:color w:val="000000"/>
                <w:sz w:val="21"/>
                <w:szCs w:val="21"/>
                <w:lang w:eastAsia="zh-CN"/>
              </w:rPr>
              <w:t>：销售</w:t>
            </w:r>
            <w:r>
              <w:rPr>
                <w:rFonts w:hint="eastAsia" w:ascii="宋体" w:hAnsi="宋体" w:cs="宋体"/>
                <w:color w:val="000000"/>
                <w:sz w:val="21"/>
                <w:szCs w:val="21"/>
              </w:rPr>
              <w:t>为</w:t>
            </w:r>
            <w:r>
              <w:rPr>
                <w:rFonts w:hint="eastAsia" w:ascii="宋体" w:hAnsi="宋体" w:cs="宋体"/>
                <w:color w:val="000000"/>
                <w:sz w:val="21"/>
                <w:szCs w:val="21"/>
                <w:lang w:eastAsia="zh-CN"/>
              </w:rPr>
              <w:t>关键</w:t>
            </w:r>
            <w:r>
              <w:rPr>
                <w:rFonts w:hint="eastAsia" w:ascii="宋体" w:hAnsi="宋体" w:cs="宋体"/>
                <w:color w:val="000000"/>
                <w:sz w:val="21"/>
                <w:szCs w:val="21"/>
              </w:rPr>
              <w:t>过程。</w:t>
            </w:r>
          </w:p>
          <w:p>
            <w:pPr>
              <w:pStyle w:val="2"/>
            </w:pPr>
            <w:r>
              <w:rPr>
                <w:rFonts w:hint="eastAsia" w:ascii="宋体" w:hAnsi="宋体" w:cs="宋体"/>
                <w:color w:val="000000"/>
                <w:sz w:val="21"/>
                <w:szCs w:val="21"/>
              </w:rPr>
              <w:t>---公司外包过程为：</w:t>
            </w:r>
            <w:r>
              <w:rPr>
                <w:rFonts w:hint="eastAsia" w:ascii="宋体" w:hAnsi="宋体" w:cs="宋体"/>
                <w:color w:val="000000"/>
                <w:sz w:val="21"/>
                <w:szCs w:val="21"/>
                <w:lang w:eastAsia="zh-CN"/>
              </w:rPr>
              <w:t>无</w:t>
            </w:r>
            <w:r>
              <w:rPr>
                <w:rFonts w:hint="eastAsia" w:ascii="宋体" w:hAnsi="宋体" w:cs="宋体"/>
                <w:color w:val="000000"/>
                <w:sz w:val="21"/>
                <w:szCs w:val="21"/>
              </w:rPr>
              <w:t>。</w:t>
            </w:r>
          </w:p>
        </w:tc>
        <w:tc>
          <w:tcPr>
            <w:tcW w:w="1585"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领导作用与承诺</w:t>
            </w:r>
          </w:p>
          <w:p/>
        </w:tc>
        <w:tc>
          <w:tcPr>
            <w:tcW w:w="960" w:type="dxa"/>
            <w:tcBorders>
              <w:top w:val="single" w:color="auto" w:sz="4" w:space="0"/>
              <w:left w:val="single" w:color="auto" w:sz="4" w:space="0"/>
              <w:bottom w:val="single" w:color="auto" w:sz="4" w:space="0"/>
              <w:right w:val="single" w:color="auto" w:sz="4" w:space="0"/>
            </w:tcBorders>
          </w:tcPr>
          <w:p>
            <w:pPr>
              <w:jc w:val="left"/>
              <w:rPr>
                <w:b/>
                <w:szCs w:val="21"/>
              </w:rPr>
            </w:pPr>
            <w:r>
              <w:rPr>
                <w:rFonts w:hint="eastAsia" w:ascii="宋体" w:hAnsi="宋体" w:cs="宋体"/>
                <w:szCs w:val="21"/>
                <w:highlight w:val="none"/>
              </w:rPr>
              <w:t>Q5.1</w:t>
            </w:r>
          </w:p>
        </w:tc>
        <w:tc>
          <w:tcPr>
            <w:tcW w:w="10006" w:type="dxa"/>
            <w:tcBorders>
              <w:top w:val="single" w:color="auto" w:sz="4" w:space="0"/>
              <w:left w:val="single" w:color="auto" w:sz="4" w:space="0"/>
              <w:bottom w:val="single" w:color="auto" w:sz="4" w:space="0"/>
              <w:right w:val="single" w:color="auto" w:sz="4" w:space="0"/>
            </w:tcBorders>
          </w:tcPr>
          <w:p>
            <w:pPr>
              <w:spacing w:line="360" w:lineRule="auto"/>
              <w:ind w:firstLine="480"/>
              <w:jc w:val="left"/>
              <w:rPr>
                <w:rFonts w:hint="eastAsia" w:ascii="宋体" w:hAnsi="宋体"/>
                <w:sz w:val="21"/>
                <w:szCs w:val="22"/>
              </w:rPr>
            </w:pPr>
            <w:r>
              <w:rPr>
                <w:rFonts w:hint="eastAsia" w:ascii="宋体" w:hAnsi="宋体" w:cs="宋体"/>
                <w:sz w:val="21"/>
                <w:szCs w:val="21"/>
              </w:rPr>
              <w:t>总经理：</w:t>
            </w:r>
            <w:r>
              <w:rPr>
                <w:rFonts w:hint="eastAsia" w:ascii="宋体" w:hAnsi="宋体"/>
                <w:sz w:val="21"/>
                <w:szCs w:val="22"/>
                <w:lang w:eastAsia="zh-CN"/>
              </w:rPr>
              <w:t>张利</w:t>
            </w:r>
            <w:r>
              <w:rPr>
                <w:rFonts w:hint="eastAsia" w:ascii="宋体" w:hAnsi="宋体" w:cs="宋体"/>
                <w:sz w:val="21"/>
                <w:szCs w:val="21"/>
              </w:rPr>
              <w:t xml:space="preserve">      组织代表：</w:t>
            </w:r>
            <w:r>
              <w:rPr>
                <w:rFonts w:hint="eastAsia" w:ascii="宋体" w:hAnsi="宋体" w:eastAsia="宋体" w:cs="宋体"/>
                <w:sz w:val="21"/>
                <w:szCs w:val="21"/>
                <w:lang w:eastAsia="zh-CN"/>
              </w:rPr>
              <w:t>刘书平</w:t>
            </w:r>
          </w:p>
          <w:p>
            <w:pPr>
              <w:spacing w:line="360" w:lineRule="auto"/>
              <w:ind w:firstLine="480"/>
              <w:jc w:val="left"/>
              <w:rPr>
                <w:rFonts w:hint="eastAsia" w:ascii="宋体" w:hAnsi="宋体" w:cs="宋体"/>
                <w:sz w:val="21"/>
                <w:szCs w:val="21"/>
              </w:rPr>
            </w:pPr>
            <w:r>
              <w:rPr>
                <w:rFonts w:hint="eastAsia" w:ascii="宋体" w:hAnsi="宋体" w:cs="宋体"/>
                <w:sz w:val="21"/>
                <w:szCs w:val="21"/>
              </w:rPr>
              <w:t>公司总经理承诺建立、实施、保持和改进QMS，并对QMS的有效性负责。并组织落实其管理职责内的各项工作。</w:t>
            </w:r>
          </w:p>
          <w:p>
            <w:pPr>
              <w:spacing w:line="360" w:lineRule="auto"/>
              <w:ind w:firstLine="480"/>
              <w:jc w:val="left"/>
              <w:rPr>
                <w:rFonts w:hint="eastAsia" w:ascii="宋体" w:hAnsi="宋体" w:cs="宋体"/>
                <w:sz w:val="21"/>
                <w:szCs w:val="21"/>
              </w:rPr>
            </w:pPr>
            <w:r>
              <w:rPr>
                <w:rFonts w:hint="eastAsia" w:ascii="宋体" w:hAnsi="宋体" w:cs="宋体"/>
                <w:sz w:val="21"/>
                <w:szCs w:val="21"/>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sz w:val="21"/>
                <w:szCs w:val="21"/>
              </w:rPr>
            </w:pPr>
            <w:r>
              <w:rPr>
                <w:rFonts w:hint="eastAsia" w:ascii="宋体" w:hAnsi="宋体" w:cs="宋体"/>
                <w:sz w:val="21"/>
                <w:szCs w:val="21"/>
              </w:rPr>
              <w:t>根据总经理的谈话沟通，组织的质量管理体系要求已渐渐融入组织的业务过程中。</w:t>
            </w:r>
          </w:p>
          <w:p>
            <w:pPr>
              <w:spacing w:line="360" w:lineRule="auto"/>
              <w:ind w:firstLine="480"/>
              <w:jc w:val="left"/>
              <w:rPr>
                <w:rFonts w:hint="eastAsia" w:ascii="宋体" w:hAnsi="宋体" w:cs="宋体"/>
                <w:sz w:val="21"/>
                <w:szCs w:val="21"/>
              </w:rPr>
            </w:pPr>
            <w:r>
              <w:rPr>
                <w:rFonts w:hint="eastAsia" w:ascii="宋体" w:hAnsi="宋体" w:cs="宋体"/>
                <w:sz w:val="21"/>
                <w:szCs w:val="21"/>
              </w:rPr>
              <w:t>组织已使用过程方法和基于风险的思维进行体系的运行。</w:t>
            </w:r>
          </w:p>
          <w:p>
            <w:pPr>
              <w:spacing w:line="360" w:lineRule="auto"/>
              <w:ind w:firstLine="480"/>
              <w:jc w:val="left"/>
              <w:rPr>
                <w:rFonts w:hint="eastAsia" w:ascii="宋体" w:hAnsi="宋体" w:cs="宋体"/>
                <w:sz w:val="21"/>
                <w:szCs w:val="21"/>
              </w:rPr>
            </w:pPr>
            <w:r>
              <w:rPr>
                <w:rFonts w:hint="eastAsia" w:ascii="宋体" w:hAnsi="宋体" w:cs="宋体"/>
                <w:sz w:val="21"/>
                <w:szCs w:val="21"/>
              </w:rPr>
              <w:t>最高管理者针对体系的运行，提供了所需的资源。</w:t>
            </w:r>
          </w:p>
          <w:p>
            <w:pPr>
              <w:spacing w:line="360" w:lineRule="auto"/>
              <w:ind w:firstLine="480"/>
              <w:jc w:val="left"/>
              <w:rPr>
                <w:rFonts w:hint="eastAsia" w:ascii="宋体" w:hAnsi="宋体" w:cs="宋体"/>
                <w:sz w:val="21"/>
                <w:szCs w:val="21"/>
              </w:rPr>
            </w:pPr>
            <w:r>
              <w:rPr>
                <w:rFonts w:hint="eastAsia" w:ascii="宋体" w:hAnsi="宋体" w:cs="宋体"/>
                <w:sz w:val="21"/>
                <w:szCs w:val="21"/>
              </w:rPr>
              <w:t>向全公司强调遵守法律法规、质量管理、符合质量管理体系的要求及达到顾客满意的重要性。</w:t>
            </w:r>
          </w:p>
          <w:p>
            <w:pPr>
              <w:spacing w:line="400" w:lineRule="exact"/>
              <w:jc w:val="left"/>
              <w:rPr>
                <w:rFonts w:ascii="宋体" w:hAnsi="宋体" w:cs="宋体"/>
                <w:szCs w:val="21"/>
              </w:rPr>
            </w:pPr>
            <w:r>
              <w:rPr>
                <w:rFonts w:hint="eastAsia" w:ascii="宋体" w:hAnsi="宋体" w:cs="宋体"/>
                <w:sz w:val="21"/>
                <w:szCs w:val="21"/>
              </w:rPr>
              <w:t>形成制度化，把质量目标进行层层分解落实到各部门</w:t>
            </w:r>
          </w:p>
        </w:tc>
        <w:tc>
          <w:tcPr>
            <w:tcW w:w="1585"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161" w:type="dxa"/>
            <w:tcBorders>
              <w:top w:val="single" w:color="auto" w:sz="4" w:space="0"/>
              <w:left w:val="single" w:color="auto" w:sz="4" w:space="0"/>
              <w:bottom w:val="single" w:color="auto" w:sz="4" w:space="0"/>
              <w:right w:val="single" w:color="auto" w:sz="4" w:space="0"/>
            </w:tcBorders>
          </w:tcPr>
          <w:p>
            <w:pPr>
              <w:rPr>
                <w:b/>
                <w:szCs w:val="21"/>
              </w:rPr>
            </w:pPr>
            <w:r>
              <w:rPr>
                <w:rFonts w:hint="eastAsia" w:ascii="宋体" w:hAnsi="宋体" w:cs="宋体"/>
                <w:szCs w:val="21"/>
              </w:rPr>
              <w:t>方针</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sz w:val="21"/>
                <w:szCs w:val="21"/>
                <w:highlight w:val="none"/>
              </w:rPr>
            </w:pPr>
            <w:r>
              <w:rPr>
                <w:rFonts w:hint="eastAsia" w:ascii="宋体" w:hAnsi="宋体" w:cs="宋体"/>
                <w:sz w:val="21"/>
                <w:szCs w:val="21"/>
                <w:highlight w:val="none"/>
              </w:rPr>
              <w:t xml:space="preserve">Q5.2 </w:t>
            </w:r>
          </w:p>
          <w:p>
            <w:pPr>
              <w:adjustRightInd w:val="0"/>
              <w:snapToGrid w:val="0"/>
              <w:rPr>
                <w:b/>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360" w:lineRule="auto"/>
              <w:jc w:val="left"/>
              <w:rPr>
                <w:rFonts w:hint="eastAsia" w:ascii="宋体" w:hAnsi="宋体" w:cs="宋体"/>
                <w:sz w:val="21"/>
                <w:szCs w:val="21"/>
              </w:rPr>
            </w:pPr>
            <w:r>
              <w:rPr>
                <w:rFonts w:hint="eastAsia" w:ascii="宋体" w:hAnsi="宋体" w:cs="宋体"/>
                <w:sz w:val="21"/>
                <w:szCs w:val="21"/>
                <w:lang w:bidi="ar"/>
              </w:rPr>
              <w:t xml:space="preserve"> </w:t>
            </w:r>
            <w:r>
              <w:rPr>
                <w:rFonts w:hint="eastAsia" w:ascii="宋体" w:hAnsi="宋体" w:cs="宋体"/>
                <w:sz w:val="21"/>
                <w:szCs w:val="21"/>
              </w:rPr>
              <w:t>公司的质量方针是：</w:t>
            </w:r>
          </w:p>
          <w:p>
            <w:pPr>
              <w:spacing w:line="360" w:lineRule="auto"/>
              <w:ind w:firstLine="480"/>
              <w:jc w:val="left"/>
              <w:rPr>
                <w:rFonts w:hint="eastAsia" w:ascii="宋体" w:hAnsi="宋体" w:cs="宋体"/>
                <w:sz w:val="21"/>
                <w:szCs w:val="21"/>
              </w:rPr>
            </w:pPr>
            <w:r>
              <w:rPr>
                <w:rFonts w:hint="eastAsia" w:ascii="宋体" w:hAnsi="宋体" w:cs="宋体"/>
                <w:sz w:val="21"/>
                <w:szCs w:val="21"/>
              </w:rPr>
              <w:t>“</w:t>
            </w:r>
            <w:r>
              <w:rPr>
                <w:rFonts w:hint="eastAsia" w:ascii="宋体" w:hAnsi="宋体" w:eastAsia="宋体" w:cs="宋体"/>
                <w:sz w:val="21"/>
                <w:szCs w:val="21"/>
                <w:lang w:eastAsia="zh-CN"/>
              </w:rPr>
              <w:t>质量第一、顾客至上、科技领先、追求卓越</w:t>
            </w:r>
            <w:r>
              <w:rPr>
                <w:rFonts w:hint="eastAsia" w:ascii="宋体" w:hAnsi="宋体" w:cs="宋体"/>
                <w:sz w:val="21"/>
                <w:szCs w:val="21"/>
              </w:rPr>
              <w:t>”。</w:t>
            </w:r>
          </w:p>
          <w:p>
            <w:pPr>
              <w:spacing w:line="360" w:lineRule="auto"/>
              <w:ind w:firstLine="480"/>
              <w:jc w:val="left"/>
              <w:rPr>
                <w:rFonts w:hint="eastAsia" w:ascii="宋体" w:hAnsi="宋体" w:cs="宋体"/>
                <w:sz w:val="21"/>
                <w:szCs w:val="21"/>
              </w:rPr>
            </w:pPr>
            <w:r>
              <w:rPr>
                <w:rFonts w:hint="eastAsia" w:ascii="宋体" w:hAnsi="宋体" w:cs="宋体"/>
                <w:sz w:val="21"/>
                <w:szCs w:val="21"/>
              </w:rPr>
              <w:t>公司建立的质量方针基本满足标准各项承诺的要求，能为质量目标的制定提供框架，基本符合要求。</w:t>
            </w:r>
          </w:p>
          <w:p>
            <w:pPr>
              <w:spacing w:line="400" w:lineRule="exact"/>
              <w:jc w:val="left"/>
              <w:rPr>
                <w:rFonts w:hint="eastAsia" w:ascii="宋体" w:hAnsi="宋体" w:cs="宋体"/>
                <w:sz w:val="21"/>
                <w:szCs w:val="21"/>
                <w:lang w:bidi="ar"/>
              </w:rPr>
            </w:pPr>
            <w:r>
              <w:rPr>
                <w:rFonts w:hint="eastAsia" w:ascii="宋体" w:hAnsi="宋体" w:cs="宋体"/>
                <w:sz w:val="21"/>
                <w:szCs w:val="21"/>
              </w:rPr>
              <w:t>体系文件中明确质量方针，并主要通过日常工作会议、口头交流等将质量方针的要求向全员传达和灌输，确保员工增强顾客满意和</w:t>
            </w:r>
            <w:r>
              <w:rPr>
                <w:rFonts w:hint="eastAsia" w:ascii="宋体" w:hAnsi="宋体" w:cs="宋体"/>
                <w:color w:val="000000"/>
                <w:sz w:val="21"/>
                <w:szCs w:val="21"/>
              </w:rPr>
              <w:t>守法意识。</w:t>
            </w:r>
          </w:p>
          <w:p>
            <w:pPr>
              <w:spacing w:line="400" w:lineRule="exact"/>
              <w:jc w:val="left"/>
              <w:rPr>
                <w:rFonts w:ascii="宋体" w:hAnsi="宋体" w:cs="宋体"/>
                <w:szCs w:val="21"/>
              </w:rPr>
            </w:pPr>
          </w:p>
        </w:tc>
        <w:tc>
          <w:tcPr>
            <w:tcW w:w="1585"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r>
              <w:rPr>
                <w:rFonts w:hint="eastAsia" w:ascii="宋体" w:hAnsi="宋体" w:cs="宋体"/>
                <w:szCs w:val="21"/>
                <w:highlight w:val="none"/>
              </w:rPr>
              <w:t>Q</w:t>
            </w:r>
            <w:r>
              <w:rPr>
                <w:rFonts w:hint="eastAsia" w:ascii="宋体" w:hAnsi="宋体" w:cs="宋体"/>
                <w:szCs w:val="21"/>
                <w:highlight w:val="none"/>
                <w:lang w:val="en-US" w:eastAsia="zh-CN"/>
              </w:rPr>
              <w:t>5</w:t>
            </w:r>
            <w:r>
              <w:rPr>
                <w:rFonts w:hint="eastAsia" w:ascii="宋体" w:hAnsi="宋体" w:cs="宋体"/>
                <w:szCs w:val="21"/>
                <w:highlight w:val="none"/>
              </w:rPr>
              <w:t xml:space="preserve">.3 </w:t>
            </w:r>
          </w:p>
          <w:p>
            <w:pPr>
              <w:rPr>
                <w:b/>
                <w:szCs w:val="21"/>
              </w:rPr>
            </w:pPr>
          </w:p>
        </w:tc>
        <w:tc>
          <w:tcPr>
            <w:tcW w:w="10006" w:type="dxa"/>
            <w:tcBorders>
              <w:top w:val="single" w:color="auto" w:sz="4" w:space="0"/>
              <w:left w:val="single" w:color="auto" w:sz="4" w:space="0"/>
              <w:bottom w:val="single" w:color="auto" w:sz="4" w:space="0"/>
              <w:right w:val="single" w:color="auto" w:sz="4" w:space="0"/>
            </w:tcBorders>
          </w:tcPr>
          <w:p>
            <w:pPr>
              <w:adjustRightInd w:val="0"/>
              <w:snapToGrid w:val="0"/>
              <w:spacing w:line="400" w:lineRule="atLeast"/>
              <w:jc w:val="left"/>
              <w:rPr>
                <w:rFonts w:ascii="宋体" w:hAnsi="宋体" w:cs="宋体"/>
                <w:szCs w:val="21"/>
              </w:rPr>
            </w:pPr>
            <w:r>
              <w:rPr>
                <w:rFonts w:hint="eastAsia" w:ascii="宋体" w:hAnsi="宋体" w:cs="宋体"/>
                <w:sz w:val="21"/>
                <w:szCs w:val="21"/>
                <w:lang w:bidi="ar"/>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sz w:val="21"/>
                <w:szCs w:val="21"/>
                <w:highlight w:val="none"/>
              </w:rPr>
            </w:pPr>
            <w:r>
              <w:rPr>
                <w:rFonts w:hint="eastAsia" w:ascii="宋体" w:hAnsi="宋体" w:cs="宋体"/>
                <w:sz w:val="21"/>
                <w:szCs w:val="21"/>
                <w:highlight w:val="none"/>
              </w:rPr>
              <w:t xml:space="preserve">Q6.1 </w:t>
            </w:r>
          </w:p>
          <w:p>
            <w:pPr>
              <w:rPr>
                <w:b/>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hint="eastAsia" w:ascii="宋体" w:hAnsi="宋体" w:eastAsia="宋体" w:cs="宋体"/>
                <w:color w:val="000000"/>
                <w:sz w:val="21"/>
                <w:szCs w:val="21"/>
              </w:rPr>
            </w:pPr>
            <w:r>
              <w:rPr>
                <w:rFonts w:hint="eastAsia" w:ascii="宋体" w:hAnsi="宋体" w:eastAsia="宋体" w:cs="宋体"/>
                <w:color w:val="000000"/>
                <w:sz w:val="21"/>
                <w:szCs w:val="21"/>
              </w:rPr>
              <w:t>提供有《</w:t>
            </w:r>
            <w:r>
              <w:rPr>
                <w:rFonts w:hint="eastAsia" w:ascii="宋体" w:hAnsi="宋体" w:cs="宋体"/>
                <w:color w:val="000000"/>
                <w:sz w:val="21"/>
                <w:szCs w:val="21"/>
                <w:lang w:eastAsia="zh-CN"/>
              </w:rPr>
              <w:t>风险和机遇评估分析表</w:t>
            </w:r>
            <w:r>
              <w:rPr>
                <w:rFonts w:hint="eastAsia" w:ascii="宋体" w:hAnsi="宋体" w:eastAsia="宋体" w:cs="宋体"/>
                <w:color w:val="000000"/>
                <w:sz w:val="21"/>
                <w:szCs w:val="21"/>
              </w:rPr>
              <w:t>》，内容包括活动/过程风险因素、判断依据、现行控制方法、是否为重大风险、涉及的场所及部门等。</w:t>
            </w:r>
          </w:p>
          <w:p>
            <w:pPr>
              <w:spacing w:line="360" w:lineRule="auto"/>
              <w:ind w:firstLine="480"/>
              <w:jc w:val="left"/>
              <w:rPr>
                <w:rFonts w:hint="eastAsia" w:ascii="宋体" w:hAnsi="宋体" w:eastAsia="宋体" w:cs="宋体"/>
                <w:color w:val="000000"/>
                <w:sz w:val="21"/>
                <w:szCs w:val="21"/>
              </w:rPr>
            </w:pPr>
            <w:r>
              <w:rPr>
                <w:rFonts w:hint="eastAsia" w:ascii="宋体" w:hAnsi="宋体" w:eastAsia="宋体" w:cs="宋体"/>
                <w:color w:val="000000"/>
                <w:sz w:val="21"/>
                <w:szCs w:val="21"/>
              </w:rPr>
              <w:t>查，公司的风险分析按产品销售过程进行分析，提供1份风险和机遇评估分析表：</w:t>
            </w:r>
          </w:p>
          <w:p>
            <w:pPr>
              <w:spacing w:line="360" w:lineRule="auto"/>
              <w:ind w:firstLine="480"/>
              <w:jc w:val="left"/>
              <w:rPr>
                <w:rFonts w:hint="eastAsia" w:ascii="宋体" w:hAnsi="宋体" w:eastAsia="宋体" w:cs="宋体"/>
                <w:color w:val="000000"/>
                <w:sz w:val="21"/>
                <w:szCs w:val="21"/>
              </w:rPr>
            </w:pPr>
            <w:r>
              <w:rPr>
                <w:rFonts w:hint="eastAsia" w:ascii="宋体" w:hAnsi="宋体" w:eastAsia="宋体" w:cs="宋体"/>
                <w:color w:val="000000"/>
                <w:sz w:val="21"/>
                <w:szCs w:val="21"/>
              </w:rPr>
              <w:t>产品销售过程的风险分析：法规要求：公司对法律法规是否充分收集评估，并转化为公司制度执行，符合新法规要求等；供应商的要求: 原材料市场不稳定，希望签订的年度合同和保底价格，带来的采购和资金风险；客户的需求：客户对产品质量标准提高，以及对供应周期和售后服务的期望值提升；供应链风险。。。。。。。风险识别均围绕失效模式进行。</w:t>
            </w:r>
          </w:p>
          <w:p>
            <w:pPr>
              <w:spacing w:line="360" w:lineRule="auto"/>
              <w:ind w:firstLine="480"/>
              <w:jc w:val="left"/>
              <w:rPr>
                <w:rFonts w:hint="eastAsia" w:ascii="宋体" w:hAnsi="宋体" w:eastAsia="宋体" w:cs="宋体"/>
                <w:color w:val="000000"/>
                <w:sz w:val="21"/>
                <w:szCs w:val="21"/>
              </w:rPr>
            </w:pPr>
            <w:r>
              <w:rPr>
                <w:rFonts w:hint="eastAsia" w:ascii="宋体" w:hAnsi="宋体" w:eastAsia="宋体" w:cs="宋体"/>
                <w:color w:val="000000"/>
                <w:sz w:val="21"/>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查，公司针对分析提出了应对风险和机遇的措施。</w:t>
            </w:r>
          </w:p>
          <w:p>
            <w:pPr>
              <w:adjustRightInd w:val="0"/>
              <w:snapToGrid w:val="0"/>
              <w:spacing w:line="400" w:lineRule="atLeast"/>
              <w:jc w:val="left"/>
              <w:rPr>
                <w:rFonts w:ascii="宋体" w:hAnsi="宋体" w:cs="宋体"/>
                <w:szCs w:val="21"/>
              </w:rPr>
            </w:pPr>
            <w:r>
              <w:rPr>
                <w:rFonts w:hint="eastAsia" w:ascii="宋体" w:hAnsi="宋体" w:eastAsia="宋体" w:cs="宋体"/>
                <w:color w:val="000000"/>
                <w:sz w:val="21"/>
                <w:szCs w:val="21"/>
              </w:rPr>
              <w:t>并将重大的措施策划在公司的正常经营管理中。</w:t>
            </w:r>
          </w:p>
        </w:tc>
        <w:tc>
          <w:tcPr>
            <w:tcW w:w="1585"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1" w:type="dxa"/>
            <w:tcBorders>
              <w:top w:val="single" w:color="auto" w:sz="4" w:space="0"/>
              <w:left w:val="single" w:color="auto" w:sz="4" w:space="0"/>
              <w:bottom w:val="single" w:color="auto" w:sz="4" w:space="0"/>
              <w:right w:val="single" w:color="auto" w:sz="4" w:space="0"/>
            </w:tcBorders>
          </w:tcPr>
          <w:p>
            <w:pPr>
              <w:rPr>
                <w:b/>
                <w:szCs w:val="21"/>
              </w:rPr>
            </w:pPr>
            <w:r>
              <w:rPr>
                <w:rFonts w:hint="eastAsia" w:ascii="宋体" w:hAnsi="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sz w:val="21"/>
                <w:szCs w:val="21"/>
                <w:highlight w:val="none"/>
              </w:rPr>
            </w:pPr>
            <w:r>
              <w:rPr>
                <w:rFonts w:hint="eastAsia" w:ascii="宋体" w:hAnsi="宋体" w:cs="宋体"/>
                <w:sz w:val="21"/>
                <w:szCs w:val="21"/>
                <w:highlight w:val="none"/>
              </w:rPr>
              <w:t xml:space="preserve">Q6.2 </w:t>
            </w:r>
          </w:p>
          <w:p>
            <w:pPr>
              <w:rPr>
                <w:rFonts w:hint="eastAsia" w:ascii="宋体" w:hAnsi="宋体" w:cs="宋体"/>
                <w:sz w:val="21"/>
                <w:szCs w:val="21"/>
                <w:highlight w:val="none"/>
              </w:rPr>
            </w:pPr>
          </w:p>
          <w:p>
            <w:pPr>
              <w:adjustRightInd w:val="0"/>
              <w:snapToGrid w:val="0"/>
              <w:rPr>
                <w:b/>
                <w:szCs w:val="21"/>
                <w:highlight w:val="none"/>
              </w:rPr>
            </w:pPr>
          </w:p>
        </w:tc>
        <w:tc>
          <w:tcPr>
            <w:tcW w:w="1000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公司的质量目标为： </w:t>
            </w:r>
          </w:p>
          <w:p>
            <w:pPr>
              <w:spacing w:line="360" w:lineRule="auto"/>
              <w:rPr>
                <w:rFonts w:hint="eastAsia" w:ascii="宋体" w:hAnsi="宋体"/>
                <w:bCs/>
                <w:sz w:val="21"/>
                <w:szCs w:val="21"/>
                <w:highlight w:val="none"/>
                <w:lang w:val="en-US" w:eastAsia="zh-CN"/>
              </w:rPr>
            </w:pPr>
            <w:r>
              <w:rPr>
                <w:rFonts w:hint="eastAsia" w:ascii="宋体" w:hAnsi="宋体"/>
                <w:bCs/>
                <w:sz w:val="21"/>
                <w:szCs w:val="21"/>
                <w:highlight w:val="none"/>
                <w:lang w:val="en-US" w:eastAsia="zh-CN"/>
              </w:rPr>
              <w:t>1）客户满意度≥96%；</w:t>
            </w:r>
          </w:p>
          <w:p>
            <w:pPr>
              <w:spacing w:line="360" w:lineRule="auto"/>
              <w:rPr>
                <w:rFonts w:hint="eastAsia" w:ascii="宋体" w:hAnsi="宋体" w:eastAsia="宋体" w:cs="宋体"/>
                <w:sz w:val="21"/>
                <w:szCs w:val="21"/>
                <w:highlight w:val="none"/>
              </w:rPr>
            </w:pPr>
            <w:r>
              <w:rPr>
                <w:rFonts w:hint="eastAsia" w:ascii="宋体" w:hAnsi="宋体"/>
                <w:bCs/>
                <w:sz w:val="21"/>
                <w:szCs w:val="21"/>
                <w:highlight w:val="none"/>
                <w:lang w:val="en-US" w:eastAsia="zh-CN"/>
              </w:rPr>
              <w:t xml:space="preserve">2）产品交付合格率100%。   </w:t>
            </w:r>
          </w:p>
          <w:p>
            <w:pPr>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公司的上述质量目标与公司的质量方针保持了一致，包括了满足产品要求所需要的内容，可以测量。</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经核查，公司已将质量目标分解到各职能部门，制订了各部门的质量目标，基本能结合各部门工作实际，符合要求。提供有公司及各部门质量目标分析统计报告，实施情况具体见各部门审核记录。</w:t>
            </w:r>
          </w:p>
          <w:p>
            <w:pPr>
              <w:rPr>
                <w:rFonts w:ascii="宋体" w:hAnsi="宋体"/>
                <w:szCs w:val="21"/>
                <w:highlight w:val="none"/>
              </w:rPr>
            </w:pPr>
            <w:r>
              <w:rPr>
                <w:rFonts w:hint="eastAsia" w:ascii="宋体" w:hAnsi="宋体" w:eastAsia="宋体" w:cs="宋体"/>
                <w:sz w:val="21"/>
                <w:szCs w:val="21"/>
                <w:highlight w:val="none"/>
              </w:rPr>
              <w:t>公司建立的文件化的质量管理体系基本保持未变，保持了质量管理体系的完整性、一致性，持续满足了质量管理体系的要求。</w:t>
            </w:r>
          </w:p>
        </w:tc>
        <w:tc>
          <w:tcPr>
            <w:tcW w:w="1585"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cs="宋体"/>
                <w:szCs w:val="21"/>
              </w:rPr>
              <w:t>变更的策划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r>
              <w:rPr>
                <w:rFonts w:hint="eastAsia" w:ascii="宋体" w:hAnsi="宋体" w:cs="宋体"/>
                <w:szCs w:val="21"/>
                <w:highlight w:val="none"/>
              </w:rPr>
              <w:t xml:space="preserve">Q6.3 </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r>
              <w:rPr>
                <w:rFonts w:hint="eastAsia" w:ascii="宋体" w:hAnsi="宋体"/>
                <w:szCs w:val="21"/>
              </w:rPr>
              <w:t>。</w:t>
            </w:r>
          </w:p>
        </w:tc>
        <w:tc>
          <w:tcPr>
            <w:tcW w:w="1585"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cs="宋体"/>
                <w:szCs w:val="21"/>
              </w:rPr>
            </w:pPr>
            <w:r>
              <w:rPr>
                <w:rFonts w:hint="eastAsia" w:ascii="宋体" w:hAnsi="宋体"/>
                <w:szCs w:val="21"/>
              </w:rPr>
              <w:t>资源</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Cs w:val="21"/>
                <w:highlight w:val="none"/>
              </w:rPr>
            </w:pPr>
            <w:r>
              <w:rPr>
                <w:rFonts w:hint="eastAsia" w:ascii="宋体" w:hAnsi="宋体" w:cs="宋体"/>
                <w:szCs w:val="21"/>
                <w:highlight w:val="none"/>
              </w:rPr>
              <w:t xml:space="preserve">Q7.1.1 </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hint="eastAsia" w:ascii="宋体" w:hAnsi="宋体" w:eastAsia="宋体" w:cs="宋体"/>
                <w:szCs w:val="21"/>
                <w:lang w:eastAsia="zh-CN"/>
              </w:rPr>
            </w:pPr>
            <w:r>
              <w:rPr>
                <w:rFonts w:hint="eastAsia" w:ascii="宋体" w:hAnsi="宋体" w:cs="宋体"/>
                <w:szCs w:val="21"/>
              </w:rPr>
              <w:t>总经理对资源的配备比较重视，人力资源、设备和工作环境等可满足</w:t>
            </w:r>
            <w:r>
              <w:rPr>
                <w:sz w:val="20"/>
              </w:rPr>
              <w:t>轨道交通设备（受电弓）及配件的销售及相关服务</w:t>
            </w:r>
            <w:r>
              <w:rPr>
                <w:rFonts w:hint="eastAsia" w:ascii="宋体" w:hAnsi="宋体"/>
                <w:lang w:val="en-US" w:eastAsia="zh-CN"/>
              </w:rPr>
              <w:t>的</w:t>
            </w:r>
            <w:r>
              <w:rPr>
                <w:rFonts w:hint="eastAsia" w:ascii="宋体" w:hAnsi="宋体" w:cs="宋体"/>
                <w:szCs w:val="21"/>
              </w:rPr>
              <w:t>需要</w:t>
            </w:r>
            <w:r>
              <w:rPr>
                <w:rFonts w:hint="eastAsia" w:ascii="宋体" w:hAnsi="宋体" w:cs="宋体"/>
                <w:szCs w:val="21"/>
                <w:lang w:eastAsia="zh-CN"/>
              </w:rPr>
              <w:t>。</w:t>
            </w:r>
          </w:p>
        </w:tc>
        <w:tc>
          <w:tcPr>
            <w:tcW w:w="1585" w:type="dxa"/>
            <w:tcBorders>
              <w:top w:val="single" w:color="auto" w:sz="4" w:space="0"/>
              <w:left w:val="single" w:color="auto" w:sz="4" w:space="0"/>
              <w:bottom w:val="single" w:color="auto" w:sz="4" w:space="0"/>
              <w:right w:val="single" w:color="auto" w:sz="4" w:space="0"/>
            </w:tcBorders>
            <w:vAlign w:val="top"/>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szCs w:val="21"/>
              </w:rPr>
            </w:pPr>
            <w:r>
              <w:rPr>
                <w:rFonts w:hint="eastAsia" w:ascii="宋体" w:hAnsi="宋体" w:cs="宋体"/>
                <w:szCs w:val="21"/>
              </w:rPr>
              <w:t>组织知识</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Cs w:val="21"/>
                <w:highlight w:val="none"/>
              </w:rPr>
            </w:pPr>
            <w:r>
              <w:rPr>
                <w:rFonts w:hint="eastAsia" w:ascii="宋体" w:hAnsi="宋体" w:cs="宋体"/>
                <w:szCs w:val="21"/>
                <w:highlight w:val="none"/>
              </w:rPr>
              <w:t xml:space="preserve">Q7.1.6 </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rPr>
                <w:rFonts w:ascii="宋体" w:hAnsi="宋体" w:cs="宋体"/>
                <w:szCs w:val="21"/>
              </w:rPr>
            </w:pPr>
          </w:p>
          <w:p>
            <w:pPr>
              <w:rPr>
                <w:rFonts w:hint="eastAsia" w:ascii="宋体" w:hAnsi="宋体" w:cs="宋体"/>
                <w:szCs w:val="21"/>
              </w:rPr>
            </w:pPr>
            <w:r>
              <w:rPr>
                <w:rFonts w:hint="eastAsia" w:ascii="宋体" w:hAnsi="宋体" w:cs="宋体"/>
                <w:szCs w:val="21"/>
              </w:rPr>
              <w:t>--公司明确组织知识作为公司的重要资源，按内部文件或外来文件予以受控管理包括必要的分级保密措施。</w:t>
            </w:r>
          </w:p>
        </w:tc>
        <w:tc>
          <w:tcPr>
            <w:tcW w:w="1585" w:type="dxa"/>
            <w:tcBorders>
              <w:top w:val="single" w:color="auto" w:sz="4" w:space="0"/>
              <w:left w:val="single" w:color="auto" w:sz="4" w:space="0"/>
              <w:bottom w:val="single" w:color="auto" w:sz="4" w:space="0"/>
              <w:right w:val="single" w:color="auto" w:sz="4" w:space="0"/>
            </w:tcBorders>
            <w:vAlign w:val="top"/>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szCs w:val="21"/>
              </w:rPr>
            </w:pPr>
            <w:r>
              <w:rPr>
                <w:rFonts w:hint="eastAsia" w:ascii="宋体" w:hAnsi="宋体" w:cs="宋体"/>
                <w:szCs w:val="21"/>
              </w:rPr>
              <w:t>沟通</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Cs w:val="21"/>
                <w:highlight w:val="none"/>
              </w:rPr>
            </w:pPr>
            <w:r>
              <w:rPr>
                <w:rFonts w:hint="eastAsia" w:ascii="宋体" w:hAnsi="宋体" w:cs="宋体"/>
                <w:szCs w:val="21"/>
                <w:highlight w:val="none"/>
              </w:rPr>
              <w:t xml:space="preserve">Q7.4 </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在公司内部主要采用口头、电话、会议、面谈等形式就与生产有关问题及与质量管理体系有关问题进行沟通，基本有效。未发生由于沟通不到位而影响工作的情况。</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 xml:space="preserve">    相关方的沟通主要体现在和顾客的沟通方面，经常性的对顾客进行走访，了解顾客的意见。</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售前：走访用户、电话沟通、了解相关信息等，与顾客签订合同、接收计划订单。</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售中：组织按期交付，解决用户对进度、交付要求等关切问题；</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对顾客一般提出的问题，由专业相关人员负责解决。</w:t>
            </w:r>
          </w:p>
          <w:p>
            <w:pPr>
              <w:spacing w:line="360" w:lineRule="atLeast"/>
              <w:rPr>
                <w:rFonts w:hint="eastAsia" w:ascii="宋体" w:hAnsi="宋体" w:cs="宋体"/>
                <w:szCs w:val="21"/>
              </w:rPr>
            </w:pPr>
            <w:r>
              <w:rPr>
                <w:rFonts w:hint="eastAsia" w:ascii="宋体" w:hAnsi="宋体" w:cs="宋体"/>
                <w:color w:val="000000"/>
                <w:sz w:val="21"/>
                <w:szCs w:val="21"/>
              </w:rPr>
              <w:t>自体系运行以来，没有发生严重的顾客投诉事件。</w:t>
            </w:r>
          </w:p>
        </w:tc>
        <w:tc>
          <w:tcPr>
            <w:tcW w:w="1585" w:type="dxa"/>
            <w:tcBorders>
              <w:top w:val="single" w:color="auto" w:sz="4" w:space="0"/>
              <w:left w:val="single" w:color="auto" w:sz="4" w:space="0"/>
              <w:bottom w:val="single" w:color="auto" w:sz="4" w:space="0"/>
              <w:right w:val="single" w:color="auto" w:sz="4" w:space="0"/>
            </w:tcBorders>
            <w:vAlign w:val="top"/>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spacing w:val="-4"/>
                <w:szCs w:val="21"/>
              </w:rPr>
            </w:pPr>
            <w:r>
              <w:rPr>
                <w:rFonts w:hint="eastAsia" w:ascii="宋体" w:hAnsi="宋体"/>
                <w:szCs w:val="21"/>
              </w:rPr>
              <w:t>监测、分析和评价总则；</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r>
              <w:rPr>
                <w:rFonts w:hint="eastAsia" w:ascii="宋体" w:hAnsi="宋体" w:cs="宋体"/>
                <w:szCs w:val="21"/>
                <w:highlight w:val="none"/>
              </w:rPr>
              <w:t xml:space="preserve">Q9.1.1 </w:t>
            </w:r>
          </w:p>
          <w:p>
            <w:pPr>
              <w:rPr>
                <w:rFonts w:ascii="宋体" w:hAnsi="宋体" w:cs="宋体"/>
                <w:szCs w:val="21"/>
              </w:rPr>
            </w:pPr>
          </w:p>
        </w:tc>
        <w:tc>
          <w:tcPr>
            <w:tcW w:w="10006" w:type="dxa"/>
            <w:tcBorders>
              <w:top w:val="single" w:color="auto" w:sz="4" w:space="0"/>
              <w:left w:val="single" w:color="auto" w:sz="4" w:space="0"/>
              <w:bottom w:val="single" w:color="auto" w:sz="4" w:space="0"/>
              <w:right w:val="single" w:color="auto" w:sz="4" w:space="0"/>
            </w:tcBorders>
          </w:tcPr>
          <w:p>
            <w:pPr>
              <w:spacing w:line="360" w:lineRule="atLeast"/>
              <w:rPr>
                <w:rFonts w:ascii="宋体" w:hAnsi="宋体" w:cs="宋体"/>
                <w:szCs w:val="21"/>
              </w:rPr>
            </w:pPr>
            <w:r>
              <w:rPr>
                <w:rFonts w:hint="eastAsia" w:ascii="宋体" w:hAnsi="宋体" w:eastAsia="宋体" w:cs="宋体"/>
                <w:color w:val="000000"/>
                <w:sz w:val="21"/>
                <w:szCs w:val="21"/>
              </w:rPr>
              <w:t>对整个质量管理体系过程进行的监视和测量，主要通过内审、管理评审对</w:t>
            </w:r>
            <w:r>
              <w:rPr>
                <w:rFonts w:hint="eastAsia" w:ascii="宋体" w:hAnsi="宋体" w:eastAsia="宋体" w:cs="宋体"/>
                <w:color w:val="000000"/>
                <w:sz w:val="21"/>
                <w:szCs w:val="21"/>
                <w:lang w:val="en-US" w:eastAsia="zh-CN"/>
              </w:rPr>
              <w:t>销售</w:t>
            </w:r>
            <w:r>
              <w:rPr>
                <w:rFonts w:hint="eastAsia" w:ascii="宋体" w:hAnsi="宋体" w:eastAsia="宋体" w:cs="宋体"/>
                <w:color w:val="000000"/>
                <w:sz w:val="21"/>
                <w:szCs w:val="21"/>
              </w:rPr>
              <w:t>过程进行监视，通过质量目标的定期考核对目标完成情况进行监测，</w:t>
            </w:r>
            <w:r>
              <w:rPr>
                <w:rFonts w:hint="eastAsia" w:ascii="宋体" w:hAnsi="宋体" w:eastAsia="宋体" w:cs="宋体"/>
                <w:color w:val="000000"/>
                <w:sz w:val="21"/>
                <w:szCs w:val="21"/>
                <w:lang w:val="en-US" w:eastAsia="zh-CN"/>
              </w:rPr>
              <w:t>销售</w:t>
            </w:r>
            <w:r>
              <w:rPr>
                <w:rFonts w:hint="eastAsia" w:ascii="宋体" w:hAnsi="宋体" w:eastAsia="宋体" w:cs="宋体"/>
                <w:color w:val="000000"/>
                <w:sz w:val="21"/>
                <w:szCs w:val="21"/>
              </w:rPr>
              <w:t>过程中主要通过</w:t>
            </w:r>
            <w:r>
              <w:rPr>
                <w:rFonts w:hint="eastAsia" w:ascii="宋体" w:hAnsi="宋体" w:eastAsia="宋体" w:cs="宋体"/>
                <w:color w:val="000000"/>
                <w:sz w:val="21"/>
                <w:szCs w:val="21"/>
                <w:lang w:val="en-US" w:eastAsia="zh-CN"/>
              </w:rPr>
              <w:t>销售人员的能力、产品质量、价格</w:t>
            </w:r>
            <w:r>
              <w:rPr>
                <w:rFonts w:hint="eastAsia" w:ascii="宋体" w:hAnsi="宋体" w:eastAsia="宋体" w:cs="宋体"/>
                <w:color w:val="000000"/>
                <w:sz w:val="21"/>
                <w:szCs w:val="21"/>
              </w:rPr>
              <w:t>等进行控制，详见</w:t>
            </w:r>
            <w:r>
              <w:rPr>
                <w:rFonts w:hint="eastAsia" w:ascii="宋体" w:hAnsi="宋体" w:eastAsia="宋体" w:cs="宋体"/>
                <w:color w:val="000000"/>
                <w:sz w:val="21"/>
                <w:szCs w:val="21"/>
                <w:lang w:val="en-US" w:eastAsia="zh-CN"/>
              </w:rPr>
              <w:t>销售部</w:t>
            </w:r>
            <w:r>
              <w:rPr>
                <w:rFonts w:hint="eastAsia" w:ascii="宋体" w:hAnsi="宋体" w:eastAsia="宋体" w:cs="宋体"/>
                <w:color w:val="000000"/>
                <w:sz w:val="21"/>
                <w:szCs w:val="21"/>
              </w:rPr>
              <w:t>检查记录。通过日常与顾客沟通，反馈问题等来实现对整体情况的掌控，对日常发现的问进行改进等。</w:t>
            </w:r>
          </w:p>
        </w:tc>
        <w:tc>
          <w:tcPr>
            <w:tcW w:w="1585"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2161" w:type="dxa"/>
            <w:tcBorders>
              <w:top w:val="single" w:color="auto" w:sz="4" w:space="0"/>
              <w:left w:val="single" w:color="auto" w:sz="4" w:space="0"/>
              <w:bottom w:val="single" w:color="auto" w:sz="4" w:space="0"/>
              <w:right w:val="single" w:color="auto" w:sz="4" w:space="0"/>
            </w:tcBorders>
          </w:tcPr>
          <w:p>
            <w:pPr>
              <w:rPr>
                <w:rFonts w:hint="eastAsia" w:ascii="宋体" w:hAnsi="宋体"/>
                <w:szCs w:val="21"/>
              </w:rPr>
            </w:pPr>
            <w:r>
              <w:rPr>
                <w:rFonts w:hint="eastAsia" w:ascii="宋体" w:hAnsi="宋体" w:cs="新宋体"/>
                <w:sz w:val="21"/>
                <w:szCs w:val="21"/>
              </w:rPr>
              <w:t>分析和评价</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r>
              <w:rPr>
                <w:rFonts w:hint="eastAsia" w:ascii="宋体" w:hAnsi="宋体" w:cs="宋体"/>
                <w:szCs w:val="21"/>
                <w:highlight w:val="none"/>
              </w:rPr>
              <w:t>Q9.1.</w:t>
            </w:r>
            <w:r>
              <w:rPr>
                <w:rFonts w:hint="eastAsia" w:ascii="宋体" w:hAnsi="宋体" w:cs="宋体"/>
                <w:szCs w:val="21"/>
                <w:highlight w:val="none"/>
                <w:lang w:val="en-US" w:eastAsia="zh-CN"/>
              </w:rPr>
              <w:t>3</w:t>
            </w:r>
            <w:r>
              <w:rPr>
                <w:rFonts w:hint="eastAsia" w:ascii="宋体" w:hAnsi="宋体" w:cs="宋体"/>
                <w:szCs w:val="21"/>
                <w:highlight w:val="none"/>
              </w:rPr>
              <w:t xml:space="preserve"> </w:t>
            </w:r>
          </w:p>
          <w:p>
            <w:pPr>
              <w:rPr>
                <w:rFonts w:ascii="宋体" w:hAnsi="宋体" w:cs="宋体"/>
                <w:szCs w:val="21"/>
              </w:rPr>
            </w:pPr>
          </w:p>
        </w:tc>
        <w:tc>
          <w:tcPr>
            <w:tcW w:w="10006"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 xml:space="preserve">1.质量手册及相关文件中对收集过程、体系数据的范围、类型、统计方法进行了规定。 </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2.查顾客满意度调查表：公司20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月以问卷形式对顾客进行了满意度调查，共计发放</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份，回收</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份。对公司的产品质量、服务、性能指标、价格、交付等项进行打分。查《顾客满意度分析报告》对满意度进行了统计；通过统计顾客满意率为9</w:t>
            </w:r>
            <w:r>
              <w:rPr>
                <w:rFonts w:hint="eastAsia" w:ascii="宋体" w:hAnsi="宋体" w:cs="宋体"/>
                <w:color w:val="000000"/>
                <w:sz w:val="21"/>
                <w:szCs w:val="21"/>
                <w:highlight w:val="none"/>
                <w:lang w:val="en-US" w:eastAsia="zh-CN"/>
              </w:rPr>
              <w:t>7%</w:t>
            </w:r>
            <w:r>
              <w:rPr>
                <w:rFonts w:hint="eastAsia" w:ascii="宋体" w:hAnsi="宋体" w:cs="宋体"/>
                <w:color w:val="000000"/>
                <w:sz w:val="21"/>
                <w:szCs w:val="21"/>
                <w:highlight w:val="none"/>
              </w:rPr>
              <w:t>。</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2.查质量目标统计等记录，公司20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月至20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月数据统计的结果为：</w:t>
            </w:r>
          </w:p>
          <w:p>
            <w:pPr>
              <w:spacing w:line="360" w:lineRule="auto"/>
              <w:ind w:firstLine="210" w:firstLineChars="100"/>
              <w:rPr>
                <w:rFonts w:hint="eastAsia" w:ascii="宋体" w:hAnsi="宋体" w:cs="宋体"/>
                <w:color w:val="000000"/>
                <w:sz w:val="21"/>
                <w:szCs w:val="21"/>
                <w:highlight w:val="none"/>
              </w:rPr>
            </w:pPr>
            <w:r>
              <w:rPr>
                <w:rFonts w:hint="eastAsia" w:ascii="宋体" w:hAnsi="宋体"/>
                <w:bCs/>
                <w:sz w:val="21"/>
                <w:szCs w:val="21"/>
                <w:highlight w:val="none"/>
                <w:lang w:val="en-US" w:eastAsia="zh-CN"/>
              </w:rPr>
              <w:t>1）客户满意度≥96%；</w:t>
            </w:r>
            <w:r>
              <w:rPr>
                <w:rFonts w:hint="eastAsia" w:ascii="宋体" w:hAnsi="宋体" w:cs="宋体"/>
                <w:color w:val="000000"/>
                <w:sz w:val="21"/>
                <w:szCs w:val="21"/>
                <w:highlight w:val="none"/>
              </w:rPr>
              <w:t xml:space="preserve">      </w:t>
            </w:r>
            <w:r>
              <w:rPr>
                <w:rFonts w:hint="eastAsia" w:ascii="宋体" w:hAnsi="宋体" w:cs="宋体"/>
                <w:color w:val="000000"/>
                <w:sz w:val="21"/>
                <w:szCs w:val="21"/>
                <w:highlight w:val="none"/>
                <w:lang w:val="en-US" w:eastAsia="zh-CN"/>
              </w:rPr>
              <w:t xml:space="preserve">     </w:t>
            </w:r>
            <w:r>
              <w:rPr>
                <w:rFonts w:hint="eastAsia" w:ascii="宋体" w:hAnsi="宋体" w:cs="宋体"/>
                <w:color w:val="000000"/>
                <w:sz w:val="21"/>
                <w:szCs w:val="21"/>
                <w:highlight w:val="none"/>
              </w:rPr>
              <w:t>实测：</w:t>
            </w:r>
            <w:r>
              <w:rPr>
                <w:rFonts w:hint="eastAsia" w:ascii="宋体" w:hAnsi="宋体" w:cs="宋体"/>
                <w:color w:val="000000"/>
                <w:sz w:val="21"/>
                <w:szCs w:val="21"/>
                <w:highlight w:val="none"/>
                <w:lang w:val="en-US" w:eastAsia="zh-CN"/>
              </w:rPr>
              <w:t>97</w:t>
            </w:r>
            <w:r>
              <w:rPr>
                <w:rFonts w:hint="eastAsia" w:ascii="宋体" w:hAnsi="宋体" w:cs="宋体"/>
                <w:color w:val="000000"/>
                <w:sz w:val="21"/>
                <w:szCs w:val="21"/>
                <w:highlight w:val="none"/>
              </w:rPr>
              <w:t>%</w:t>
            </w:r>
          </w:p>
          <w:p>
            <w:pPr>
              <w:spacing w:line="360" w:lineRule="auto"/>
              <w:ind w:firstLine="210" w:firstLineChars="100"/>
              <w:rPr>
                <w:rFonts w:hint="eastAsia" w:ascii="宋体" w:hAnsi="宋体" w:eastAsia="宋体" w:cs="宋体"/>
                <w:sz w:val="21"/>
                <w:szCs w:val="21"/>
                <w:highlight w:val="none"/>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w:t>
            </w:r>
            <w:r>
              <w:rPr>
                <w:rFonts w:hint="eastAsia" w:ascii="宋体" w:hAnsi="宋体"/>
                <w:bCs/>
                <w:sz w:val="21"/>
                <w:szCs w:val="21"/>
                <w:highlight w:val="none"/>
                <w:lang w:val="en-US" w:eastAsia="zh-CN"/>
              </w:rPr>
              <w:t xml:space="preserve">产品交付合格率100%。 </w:t>
            </w:r>
            <w:r>
              <w:rPr>
                <w:rFonts w:hint="eastAsia" w:ascii="宋体" w:hAnsi="宋体" w:cs="宋体"/>
                <w:color w:val="000000"/>
                <w:sz w:val="21"/>
                <w:szCs w:val="21"/>
                <w:highlight w:val="none"/>
              </w:rPr>
              <w:t xml:space="preserve">       实测：</w:t>
            </w:r>
            <w:r>
              <w:rPr>
                <w:rFonts w:hint="eastAsia" w:ascii="宋体" w:hAnsi="宋体" w:cs="宋体"/>
                <w:color w:val="000000"/>
                <w:sz w:val="21"/>
                <w:szCs w:val="21"/>
                <w:highlight w:val="none"/>
                <w:lang w:val="en-US" w:eastAsia="zh-CN"/>
              </w:rPr>
              <w:t>100%</w:t>
            </w:r>
            <w:r>
              <w:rPr>
                <w:rFonts w:hint="eastAsia" w:ascii="宋体" w:hAnsi="宋体"/>
                <w:bCs/>
                <w:sz w:val="21"/>
                <w:szCs w:val="21"/>
                <w:highlight w:val="none"/>
                <w:lang w:val="en-US" w:eastAsia="zh-CN"/>
              </w:rPr>
              <w:t xml:space="preserve"> </w:t>
            </w:r>
          </w:p>
          <w:p>
            <w:pPr>
              <w:spacing w:line="360" w:lineRule="auto"/>
              <w:ind w:firstLine="210" w:firstLineChars="100"/>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3.查《管理评审资料》对过程和产品的特性及趋势、供方、顾客满意、服务的符合性进行了分析，均较满意。</w:t>
            </w:r>
          </w:p>
          <w:p>
            <w:pPr>
              <w:spacing w:line="360" w:lineRule="atLeast"/>
              <w:rPr>
                <w:rFonts w:hint="eastAsia" w:ascii="宋体" w:hAnsi="宋体" w:cs="宋体"/>
                <w:color w:val="000000"/>
                <w:sz w:val="21"/>
                <w:szCs w:val="21"/>
              </w:rPr>
            </w:pPr>
            <w:r>
              <w:rPr>
                <w:rFonts w:hint="eastAsia" w:ascii="宋体" w:hAnsi="宋体" w:cs="宋体"/>
                <w:color w:val="000000"/>
                <w:sz w:val="21"/>
                <w:szCs w:val="21"/>
              </w:rPr>
              <w:t xml:space="preserve">  根据组织提供的相关文件资料，数据分析深度不够，缺乏实质性的支持性数据文件，现场已经口头提出。</w:t>
            </w:r>
          </w:p>
        </w:tc>
        <w:tc>
          <w:tcPr>
            <w:tcW w:w="1585"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szCs w:val="21"/>
              </w:rPr>
              <w:t>内部审核</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Q9.2 </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21"/>
                <w:szCs w:val="21"/>
                <w:highlight w:val="none"/>
              </w:rPr>
            </w:pPr>
            <w:r>
              <w:rPr>
                <w:rFonts w:hint="eastAsia" w:ascii="宋体" w:hAnsi="宋体" w:cs="宋体"/>
                <w:sz w:val="21"/>
                <w:szCs w:val="21"/>
                <w:highlight w:val="none"/>
              </w:rPr>
              <w:t>查管理手册，公司按标准要求编制了</w:t>
            </w:r>
            <w:r>
              <w:rPr>
                <w:rFonts w:hint="eastAsia" w:ascii="宋体" w:hAnsi="宋体" w:eastAsia="宋体" w:cs="宋体"/>
                <w:sz w:val="21"/>
                <w:szCs w:val="21"/>
              </w:rPr>
              <w:t>《</w:t>
            </w:r>
            <w:r>
              <w:rPr>
                <w:rFonts w:hint="eastAsia" w:ascii="宋体" w:hAnsi="宋体" w:eastAsia="宋体" w:cs="宋体"/>
                <w:color w:val="000000"/>
                <w:sz w:val="21"/>
                <w:szCs w:val="21"/>
              </w:rPr>
              <w:t>内部质量体系审核程序</w:t>
            </w:r>
            <w:r>
              <w:rPr>
                <w:rFonts w:hint="eastAsia" w:ascii="宋体" w:hAnsi="宋体" w:eastAsia="宋体" w:cs="宋体"/>
                <w:sz w:val="21"/>
                <w:szCs w:val="21"/>
              </w:rPr>
              <w:t>》</w:t>
            </w:r>
            <w:r>
              <w:rPr>
                <w:rFonts w:hint="eastAsia" w:ascii="宋体" w:hAnsi="宋体" w:cs="宋体"/>
                <w:sz w:val="21"/>
                <w:szCs w:val="21"/>
                <w:highlight w:val="none"/>
              </w:rPr>
              <w:t>，规定了内部审核的目的、范围、职责、要求、方法频次等，规定每两次内审的时间不得超过12个月。</w:t>
            </w:r>
          </w:p>
          <w:p>
            <w:pPr>
              <w:rPr>
                <w:rFonts w:ascii="宋体" w:hAnsi="宋体" w:cs="宋体"/>
                <w:szCs w:val="21"/>
                <w:highlight w:val="none"/>
              </w:rPr>
            </w:pPr>
            <w:r>
              <w:rPr>
                <w:rFonts w:hint="eastAsia" w:ascii="宋体" w:hAnsi="宋体" w:cs="宋体"/>
                <w:szCs w:val="21"/>
                <w:highlight w:val="none"/>
              </w:rPr>
              <w:t>查，20</w:t>
            </w:r>
            <w:r>
              <w:rPr>
                <w:rFonts w:hint="eastAsia" w:ascii="宋体" w:hAnsi="宋体" w:cs="宋体"/>
                <w:szCs w:val="21"/>
                <w:highlight w:val="none"/>
                <w:lang w:val="en-US" w:eastAsia="zh-CN"/>
              </w:rPr>
              <w:t>20</w:t>
            </w:r>
            <w:r>
              <w:rPr>
                <w:rFonts w:hint="eastAsia" w:ascii="宋体" w:hAnsi="宋体" w:cs="宋体"/>
                <w:szCs w:val="21"/>
                <w:highlight w:val="none"/>
              </w:rPr>
              <w:t>年《体系审核实施计划》</w:t>
            </w:r>
          </w:p>
          <w:p>
            <w:pPr>
              <w:rPr>
                <w:rFonts w:ascii="宋体" w:hAnsi="宋体" w:cs="宋体"/>
                <w:color w:val="FF0000"/>
                <w:szCs w:val="21"/>
                <w:highlight w:val="none"/>
              </w:rPr>
            </w:pPr>
            <w:r>
              <w:rPr>
                <w:rFonts w:hint="eastAsia" w:ascii="宋体" w:hAnsi="宋体" w:cs="宋体"/>
                <w:szCs w:val="21"/>
                <w:highlight w:val="none"/>
              </w:rPr>
              <w:t>审核时间：20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日(去年内审时间为</w:t>
            </w:r>
            <w:r>
              <w:rPr>
                <w:rFonts w:hint="eastAsia" w:ascii="宋体" w:hAnsi="宋体" w:cs="宋体"/>
                <w:color w:val="000000"/>
                <w:sz w:val="21"/>
                <w:szCs w:val="21"/>
                <w:highlight w:val="none"/>
              </w:rPr>
              <w:t>20</w:t>
            </w:r>
            <w:r>
              <w:rPr>
                <w:rFonts w:hint="eastAsia" w:ascii="宋体" w:hAnsi="宋体" w:cs="宋体"/>
                <w:color w:val="000000"/>
                <w:sz w:val="21"/>
                <w:szCs w:val="21"/>
                <w:highlight w:val="none"/>
                <w:lang w:val="en-US" w:eastAsia="zh-CN"/>
              </w:rPr>
              <w:t>19</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rPr>
              <w:t>日</w:t>
            </w:r>
            <w:r>
              <w:rPr>
                <w:rFonts w:hint="eastAsia" w:ascii="宋体" w:hAnsi="宋体" w:cs="宋体"/>
                <w:color w:val="auto"/>
                <w:szCs w:val="21"/>
                <w:highlight w:val="none"/>
              </w:rPr>
              <w:t>，间隔时间超过1年，</w:t>
            </w:r>
            <w:r>
              <w:rPr>
                <w:rFonts w:hint="eastAsia" w:ascii="宋体" w:hAnsi="宋体" w:cs="宋体"/>
                <w:color w:val="auto"/>
                <w:szCs w:val="21"/>
                <w:highlight w:val="none"/>
                <w:lang w:eastAsia="zh-CN"/>
              </w:rPr>
              <w:t>因新冠疫情影响延后，</w:t>
            </w:r>
            <w:r>
              <w:rPr>
                <w:rFonts w:hint="eastAsia" w:ascii="宋体" w:hAnsi="宋体" w:cs="宋体"/>
                <w:color w:val="auto"/>
                <w:szCs w:val="21"/>
                <w:highlight w:val="none"/>
              </w:rPr>
              <w:t>策划</w:t>
            </w:r>
            <w:r>
              <w:rPr>
                <w:rFonts w:hint="eastAsia" w:ascii="宋体" w:hAnsi="宋体" w:cs="宋体"/>
                <w:color w:val="auto"/>
                <w:szCs w:val="21"/>
                <w:highlight w:val="none"/>
                <w:lang w:eastAsia="zh-CN"/>
              </w:rPr>
              <w:t>基本</w:t>
            </w:r>
            <w:r>
              <w:rPr>
                <w:rFonts w:hint="eastAsia" w:ascii="宋体" w:hAnsi="宋体" w:cs="宋体"/>
                <w:color w:val="auto"/>
                <w:szCs w:val="21"/>
                <w:highlight w:val="none"/>
              </w:rPr>
              <w:t>符合要求)</w:t>
            </w:r>
            <w:r>
              <w:rPr>
                <w:rFonts w:ascii="宋体" w:hAnsi="宋体" w:cs="宋体"/>
                <w:color w:val="auto"/>
                <w:szCs w:val="21"/>
                <w:highlight w:val="none"/>
              </w:rPr>
              <w:t xml:space="preserve"> </w:t>
            </w:r>
          </w:p>
          <w:p>
            <w:pPr>
              <w:rPr>
                <w:rFonts w:hint="eastAsia" w:ascii="宋体" w:hAnsi="宋体" w:cs="宋体"/>
                <w:sz w:val="21"/>
                <w:szCs w:val="21"/>
                <w:highlight w:val="none"/>
              </w:rPr>
            </w:pPr>
            <w:r>
              <w:rPr>
                <w:rFonts w:hint="eastAsia" w:ascii="宋体" w:hAnsi="宋体" w:cs="宋体"/>
                <w:sz w:val="21"/>
                <w:szCs w:val="21"/>
                <w:highlight w:val="none"/>
              </w:rPr>
              <w:t>目的：评定并确定现行的管理体系、方针是否符合标准的要求，运行是否有效，迎接公司认证</w:t>
            </w:r>
            <w:r>
              <w:rPr>
                <w:rFonts w:hint="eastAsia" w:ascii="宋体" w:hAnsi="宋体" w:cs="宋体"/>
                <w:sz w:val="21"/>
                <w:szCs w:val="21"/>
                <w:highlight w:val="none"/>
                <w:lang w:val="en-US" w:eastAsia="zh-CN"/>
              </w:rPr>
              <w:t>第一次监督</w:t>
            </w:r>
            <w:r>
              <w:rPr>
                <w:rFonts w:hint="eastAsia" w:ascii="宋体" w:hAnsi="宋体" w:cs="宋体"/>
                <w:sz w:val="21"/>
                <w:szCs w:val="21"/>
                <w:highlight w:val="none"/>
              </w:rPr>
              <w:t>审核；</w:t>
            </w:r>
          </w:p>
          <w:p>
            <w:pPr>
              <w:rPr>
                <w:rFonts w:hint="eastAsia" w:ascii="宋体" w:hAnsi="宋体" w:cs="宋体"/>
                <w:sz w:val="21"/>
                <w:szCs w:val="21"/>
                <w:highlight w:val="none"/>
              </w:rPr>
            </w:pPr>
            <w:r>
              <w:rPr>
                <w:rFonts w:hint="eastAsia" w:ascii="宋体" w:hAnsi="宋体" w:cs="宋体"/>
                <w:sz w:val="21"/>
                <w:szCs w:val="21"/>
                <w:highlight w:val="none"/>
              </w:rPr>
              <w:t>范围：管理手册覆盖的所有部门、过程和要素。</w:t>
            </w:r>
          </w:p>
          <w:p>
            <w:pPr>
              <w:rPr>
                <w:rFonts w:hint="eastAsia" w:ascii="宋体" w:hAnsi="宋体" w:eastAsia="宋体" w:cs="宋体"/>
                <w:color w:val="FF0000"/>
                <w:sz w:val="21"/>
                <w:szCs w:val="21"/>
                <w:highlight w:val="none"/>
                <w:lang w:eastAsia="zh-CN"/>
              </w:rPr>
            </w:pPr>
            <w:r>
              <w:rPr>
                <w:rFonts w:hint="eastAsia" w:ascii="宋体" w:hAnsi="宋体" w:cs="宋体"/>
                <w:sz w:val="21"/>
                <w:szCs w:val="21"/>
                <w:highlight w:val="none"/>
              </w:rPr>
              <w:t>审核组长：</w:t>
            </w:r>
            <w:r>
              <w:rPr>
                <w:rFonts w:hint="eastAsia"/>
                <w:szCs w:val="21"/>
                <w:highlight w:val="none"/>
                <w:lang w:eastAsia="zh-CN"/>
              </w:rPr>
              <w:t>刘书平</w:t>
            </w:r>
          </w:p>
          <w:p>
            <w:pPr>
              <w:rPr>
                <w:rFonts w:hint="eastAsia" w:hAnsi="宋体" w:eastAsia="宋体"/>
                <w:sz w:val="21"/>
                <w:szCs w:val="21"/>
                <w:highlight w:val="none"/>
                <w:lang w:eastAsia="zh-CN"/>
              </w:rPr>
            </w:pPr>
            <w:r>
              <w:rPr>
                <w:rFonts w:hint="eastAsia" w:ascii="宋体" w:hAnsi="宋体" w:cs="宋体"/>
                <w:sz w:val="21"/>
                <w:szCs w:val="21"/>
                <w:highlight w:val="none"/>
              </w:rPr>
              <w:t>审核员:</w:t>
            </w:r>
            <w:r>
              <w:rPr>
                <w:rFonts w:hint="eastAsia" w:ascii="宋体" w:hAnsi="宋体" w:cs="宋体"/>
                <w:color w:val="000000"/>
              </w:rPr>
              <w:t>刁漆高</w:t>
            </w:r>
          </w:p>
          <w:p>
            <w:pPr>
              <w:rPr>
                <w:rFonts w:hint="eastAsia" w:ascii="宋体" w:hAnsi="宋体" w:eastAsia="宋体" w:cs="宋体"/>
                <w:sz w:val="21"/>
                <w:szCs w:val="21"/>
              </w:rPr>
            </w:pPr>
            <w:r>
              <w:rPr>
                <w:rFonts w:hint="eastAsia" w:ascii="宋体" w:hAnsi="宋体" w:eastAsia="宋体" w:cs="宋体"/>
                <w:sz w:val="21"/>
                <w:szCs w:val="21"/>
              </w:rPr>
              <w:t>查《管理层审核检查表》</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cs="宋体"/>
                <w:sz w:val="21"/>
                <w:szCs w:val="21"/>
                <w:lang w:eastAsia="zh-CN"/>
              </w:rPr>
              <w:t>商务</w:t>
            </w:r>
            <w:r>
              <w:rPr>
                <w:rFonts w:hint="eastAsia" w:ascii="宋体" w:hAnsi="宋体" w:eastAsia="宋体" w:cs="宋体"/>
                <w:sz w:val="21"/>
                <w:szCs w:val="21"/>
                <w:lang w:eastAsia="zh-CN"/>
              </w:rPr>
              <w:t>部</w:t>
            </w:r>
            <w:r>
              <w:rPr>
                <w:rFonts w:hint="eastAsia" w:ascii="宋体" w:hAnsi="宋体" w:eastAsia="宋体" w:cs="宋体"/>
                <w:sz w:val="21"/>
                <w:szCs w:val="21"/>
              </w:rPr>
              <w:t>审核检查表》、</w:t>
            </w:r>
            <w:r>
              <w:rPr>
                <w:rFonts w:hint="eastAsia" w:ascii="宋体" w:hAnsi="宋体" w:eastAsia="宋体" w:cs="宋体"/>
                <w:sz w:val="21"/>
                <w:szCs w:val="21"/>
                <w:lang w:eastAsia="zh-CN"/>
              </w:rPr>
              <w:t>《行政部审核检查表》</w:t>
            </w:r>
            <w:r>
              <w:rPr>
                <w:rFonts w:hint="eastAsia" w:ascii="宋体" w:hAnsi="宋体" w:cs="宋体"/>
                <w:sz w:val="21"/>
                <w:szCs w:val="21"/>
                <w:lang w:eastAsia="zh-CN"/>
              </w:rPr>
              <w:t>、</w:t>
            </w:r>
            <w:r>
              <w:rPr>
                <w:rFonts w:hint="eastAsia" w:ascii="宋体" w:hAnsi="宋体" w:eastAsia="宋体" w:cs="宋体"/>
                <w:sz w:val="21"/>
                <w:szCs w:val="21"/>
              </w:rPr>
              <w:t>《</w:t>
            </w:r>
            <w:r>
              <w:rPr>
                <w:rFonts w:hint="eastAsia" w:ascii="宋体" w:hAnsi="宋体" w:cs="宋体"/>
                <w:sz w:val="21"/>
                <w:szCs w:val="21"/>
                <w:lang w:eastAsia="zh-CN"/>
              </w:rPr>
              <w:t>技术服务</w:t>
            </w:r>
            <w:r>
              <w:rPr>
                <w:rFonts w:hint="eastAsia" w:ascii="宋体" w:hAnsi="宋体" w:eastAsia="宋体" w:cs="宋体"/>
                <w:sz w:val="21"/>
                <w:szCs w:val="21"/>
                <w:lang w:eastAsia="zh-CN"/>
              </w:rPr>
              <w:t>部</w:t>
            </w:r>
            <w:r>
              <w:rPr>
                <w:rFonts w:hint="eastAsia" w:ascii="宋体" w:hAnsi="宋体" w:eastAsia="宋体" w:cs="宋体"/>
                <w:sz w:val="21"/>
                <w:szCs w:val="21"/>
              </w:rPr>
              <w:t>审核检查表》审核过程及条款基本齐全，未出现审核本部门情况。</w:t>
            </w:r>
          </w:p>
          <w:p>
            <w:pPr>
              <w:rPr>
                <w:rFonts w:hint="eastAsia" w:ascii="宋体" w:hAnsi="宋体" w:eastAsia="宋体" w:cs="宋体"/>
                <w:sz w:val="21"/>
                <w:szCs w:val="21"/>
              </w:rPr>
            </w:pPr>
            <w:r>
              <w:rPr>
                <w:rFonts w:hint="eastAsia" w:ascii="宋体" w:hAnsi="宋体" w:eastAsia="宋体" w:cs="宋体"/>
                <w:sz w:val="21"/>
                <w:szCs w:val="21"/>
              </w:rPr>
              <w:t>查，《内部管理体系审核报告》，审核结论：公司质量管理体系基本符合ISQ9001：2015质量管理体系要求，且运行有效。</w:t>
            </w:r>
          </w:p>
          <w:p>
            <w:pPr>
              <w:rPr>
                <w:rFonts w:hint="eastAsia" w:ascii="宋体" w:hAnsi="宋体" w:eastAsia="宋体" w:cs="宋体"/>
                <w:sz w:val="21"/>
                <w:szCs w:val="21"/>
              </w:rPr>
            </w:pPr>
            <w:r>
              <w:rPr>
                <w:rFonts w:hint="eastAsia" w:ascii="宋体" w:hAnsi="宋体" w:eastAsia="宋体" w:cs="宋体"/>
                <w:sz w:val="21"/>
                <w:szCs w:val="21"/>
              </w:rPr>
              <w:t>此次共开据《内审不符合项报告》1份，</w:t>
            </w:r>
            <w:r>
              <w:rPr>
                <w:rFonts w:hint="eastAsia" w:ascii="宋体" w:hAnsi="宋体" w:cs="宋体"/>
                <w:color w:val="000000"/>
                <w:sz w:val="21"/>
                <w:szCs w:val="21"/>
                <w:highlight w:val="none"/>
                <w:lang w:val="en-US" w:eastAsia="zh-CN"/>
              </w:rPr>
              <w:t>涉及技术服</w:t>
            </w:r>
            <w:r>
              <w:rPr>
                <w:rFonts w:hint="eastAsia" w:ascii="宋体" w:hAnsi="宋体" w:eastAsia="宋体" w:cs="宋体"/>
                <w:color w:val="000000"/>
                <w:sz w:val="21"/>
                <w:szCs w:val="21"/>
                <w:highlight w:val="none"/>
                <w:lang w:val="en-US" w:eastAsia="zh-CN"/>
              </w:rPr>
              <w:t>务部Q8.4.3条款供应商提供的</w:t>
            </w:r>
            <w:r>
              <w:rPr>
                <w:rFonts w:hint="eastAsia" w:ascii="宋体" w:hAnsi="宋体" w:eastAsia="宋体" w:cs="宋体"/>
                <w:color w:val="000000"/>
                <w:sz w:val="21"/>
                <w:szCs w:val="21"/>
                <w:highlight w:val="none"/>
              </w:rPr>
              <w:t>部分物料未见检验证据</w:t>
            </w:r>
            <w:r>
              <w:rPr>
                <w:rFonts w:hint="eastAsia" w:ascii="宋体" w:hAnsi="宋体" w:eastAsia="宋体" w:cs="宋体"/>
                <w:sz w:val="21"/>
                <w:szCs w:val="21"/>
              </w:rPr>
              <w:t>，查不符合报告，对不符合项进行了分析，并制定了纠正措施，并进行了验证，不符合纠正措施已经关闭。</w:t>
            </w:r>
          </w:p>
          <w:p>
            <w:pPr>
              <w:rPr>
                <w:rFonts w:hint="eastAsia" w:ascii="宋体" w:hAnsi="宋体" w:eastAsia="宋体" w:cs="宋体"/>
                <w:sz w:val="21"/>
                <w:szCs w:val="21"/>
              </w:rPr>
            </w:pPr>
            <w:r>
              <w:rPr>
                <w:rFonts w:hint="eastAsia" w:ascii="宋体" w:hAnsi="宋体" w:eastAsia="宋体" w:cs="宋体"/>
                <w:sz w:val="21"/>
                <w:szCs w:val="21"/>
              </w:rPr>
              <w:t>提供有《内部审核报告》，查，审核结论：公司质量管理体系的建立符合标准要求、实施有效。</w:t>
            </w:r>
          </w:p>
          <w:p>
            <w:pPr>
              <w:rPr>
                <w:rFonts w:hint="eastAsia" w:ascii="宋体" w:hAnsi="宋体" w:eastAsia="宋体" w:cs="宋体"/>
                <w:sz w:val="21"/>
                <w:szCs w:val="21"/>
              </w:rPr>
            </w:pPr>
            <w:r>
              <w:rPr>
                <w:rFonts w:hint="eastAsia" w:ascii="宋体" w:hAnsi="宋体" w:eastAsia="宋体" w:cs="宋体"/>
                <w:sz w:val="21"/>
                <w:szCs w:val="21"/>
              </w:rPr>
              <w:t>通过内部审核，公司质量管理体系的建立实施是有效的，符合标准要求。</w:t>
            </w:r>
          </w:p>
          <w:p>
            <w:pPr>
              <w:rPr>
                <w:rFonts w:ascii="宋体" w:hAnsi="宋体"/>
                <w:szCs w:val="21"/>
              </w:rPr>
            </w:pPr>
            <w:r>
              <w:rPr>
                <w:rFonts w:hint="eastAsia" w:ascii="宋体" w:hAnsi="宋体" w:eastAsia="宋体" w:cs="宋体"/>
                <w:sz w:val="21"/>
                <w:szCs w:val="21"/>
              </w:rPr>
              <w:t>公司内审基本符合要求。</w:t>
            </w:r>
          </w:p>
        </w:tc>
        <w:tc>
          <w:tcPr>
            <w:tcW w:w="1585"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cs="宋体"/>
                <w:szCs w:val="21"/>
              </w:rPr>
              <w:t>管理评审</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r>
              <w:rPr>
                <w:rFonts w:hint="eastAsia" w:ascii="宋体" w:hAnsi="宋体" w:cs="宋体"/>
                <w:szCs w:val="21"/>
                <w:highlight w:val="none"/>
              </w:rPr>
              <w:t xml:space="preserve">Q9.3 </w:t>
            </w:r>
          </w:p>
          <w:p>
            <w:pPr>
              <w:rPr>
                <w:rFonts w:ascii="宋体" w:hAnsi="宋体"/>
                <w:szCs w:val="21"/>
                <w:highlight w:val="none"/>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ind w:firstLine="210" w:firstLineChars="100"/>
              <w:jc w:val="left"/>
              <w:rPr>
                <w:rFonts w:hint="eastAsia" w:ascii="宋体" w:hAnsi="宋体" w:cs="宋体"/>
                <w:sz w:val="21"/>
                <w:szCs w:val="21"/>
                <w:highlight w:val="none"/>
              </w:rPr>
            </w:pPr>
            <w:r>
              <w:rPr>
                <w:rFonts w:hint="eastAsia" w:ascii="宋体" w:hAnsi="宋体" w:cs="宋体"/>
                <w:sz w:val="21"/>
                <w:szCs w:val="21"/>
                <w:highlight w:val="none"/>
                <w:lang w:bidi="ar"/>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color w:val="auto"/>
                <w:szCs w:val="21"/>
                <w:highlight w:val="none"/>
              </w:rPr>
            </w:pPr>
            <w:r>
              <w:rPr>
                <w:rFonts w:hint="eastAsia" w:ascii="宋体" w:hAnsi="宋体" w:cs="宋体"/>
                <w:szCs w:val="21"/>
                <w:highlight w:val="none"/>
              </w:rPr>
              <w:t>时间：</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日（全年管理评审时间为20</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日，间隔时间超过1年，</w:t>
            </w:r>
            <w:r>
              <w:rPr>
                <w:rFonts w:hint="eastAsia" w:ascii="宋体" w:hAnsi="宋体" w:cs="宋体"/>
                <w:color w:val="auto"/>
                <w:szCs w:val="21"/>
                <w:highlight w:val="none"/>
                <w:lang w:eastAsia="zh-CN"/>
              </w:rPr>
              <w:t>因新冠疫情影响延后，</w:t>
            </w:r>
            <w:r>
              <w:rPr>
                <w:rFonts w:hint="eastAsia" w:ascii="宋体" w:hAnsi="宋体" w:cs="宋体"/>
                <w:color w:val="auto"/>
                <w:szCs w:val="21"/>
                <w:highlight w:val="none"/>
              </w:rPr>
              <w:t>策划</w:t>
            </w:r>
            <w:r>
              <w:rPr>
                <w:rFonts w:hint="eastAsia" w:ascii="宋体" w:hAnsi="宋体" w:cs="宋体"/>
                <w:color w:val="auto"/>
                <w:szCs w:val="21"/>
                <w:highlight w:val="none"/>
                <w:lang w:eastAsia="zh-CN"/>
              </w:rPr>
              <w:t>基本</w:t>
            </w:r>
            <w:r>
              <w:rPr>
                <w:rFonts w:hint="eastAsia" w:ascii="宋体" w:hAnsi="宋体" w:cs="宋体"/>
                <w:color w:val="auto"/>
                <w:szCs w:val="21"/>
                <w:highlight w:val="none"/>
              </w:rPr>
              <w:t>符合要求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bidi="ar"/>
              </w:rPr>
              <w:t>主持人：</w:t>
            </w:r>
            <w:r>
              <w:rPr>
                <w:rFonts w:hint="eastAsia" w:ascii="宋体" w:hAnsi="宋体" w:cs="宋体"/>
                <w:sz w:val="21"/>
                <w:szCs w:val="21"/>
                <w:highlight w:val="none"/>
                <w:lang w:eastAsia="zh-CN" w:bidi="ar"/>
              </w:rPr>
              <w:t>张利</w:t>
            </w:r>
            <w:r>
              <w:rPr>
                <w:rFonts w:hint="eastAsia" w:ascii="宋体" w:hAnsi="宋体" w:cs="宋体"/>
                <w:sz w:val="21"/>
                <w:szCs w:val="21"/>
                <w:highlight w:val="none"/>
                <w:lang w:bidi="ar"/>
              </w:rPr>
              <w:t>总经理</w:t>
            </w:r>
          </w:p>
          <w:p>
            <w:pPr>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bidi="ar"/>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400" w:lineRule="exact"/>
              <w:ind w:firstLine="315" w:firstLineChars="150"/>
              <w:rPr>
                <w:rFonts w:hint="eastAsia" w:ascii="宋体" w:hAnsi="宋体" w:cs="Times New Roman"/>
                <w:sz w:val="24"/>
                <w:szCs w:val="24"/>
              </w:rPr>
            </w:pPr>
            <w:r>
              <w:rPr>
                <w:rFonts w:hint="eastAsia" w:ascii="宋体" w:hAnsi="宋体" w:cs="宋体"/>
                <w:szCs w:val="21"/>
              </w:rPr>
              <w:t>改进的建议</w:t>
            </w:r>
            <w:r>
              <w:rPr>
                <w:rFonts w:hint="eastAsia" w:ascii="宋体" w:hAnsi="宋体" w:cs="宋体"/>
                <w:sz w:val="21"/>
                <w:szCs w:val="21"/>
              </w:rPr>
              <w:t>：</w:t>
            </w:r>
            <w:r>
              <w:rPr>
                <w:rFonts w:hint="eastAsia" w:ascii="宋体" w:hAnsi="宋体" w:cs="Times New Roman"/>
                <w:sz w:val="21"/>
                <w:szCs w:val="21"/>
              </w:rPr>
              <w:t>加强商务部业务知识的培训需求，行政部将此类专业技术培训纳入2020年的新增培训计划。由管代组织实施并验证，要月底前完成。</w:t>
            </w:r>
          </w:p>
          <w:p>
            <w:pPr>
              <w:tabs>
                <w:tab w:val="center" w:pos="3169"/>
              </w:tabs>
              <w:spacing w:line="400" w:lineRule="exact"/>
              <w:jc w:val="left"/>
              <w:rPr>
                <w:rFonts w:hint="eastAsia"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highlight w:val="none"/>
              </w:rPr>
            </w:pPr>
            <w:r>
              <w:rPr>
                <w:rFonts w:hint="eastAsia" w:ascii="宋体" w:hAnsi="宋体" w:cs="宋体"/>
                <w:szCs w:val="21"/>
              </w:rPr>
              <w:t>相关法关注</w:t>
            </w:r>
            <w:r>
              <w:rPr>
                <w:rFonts w:hint="eastAsia" w:ascii="宋体" w:hAnsi="宋体" w:cs="宋体"/>
                <w:szCs w:val="21"/>
                <w:highlight w:val="none"/>
              </w:rPr>
              <w:t>：2019年</w:t>
            </w:r>
            <w:r>
              <w:rPr>
                <w:rFonts w:hint="eastAsia" w:ascii="宋体" w:hAnsi="宋体" w:cs="宋体"/>
                <w:szCs w:val="21"/>
                <w:highlight w:val="none"/>
                <w:lang w:val="en-US" w:eastAsia="zh-CN"/>
              </w:rPr>
              <w:t>4</w:t>
            </w:r>
            <w:r>
              <w:rPr>
                <w:rFonts w:hint="eastAsia" w:ascii="宋体" w:hAnsi="宋体" w:cs="宋体"/>
                <w:szCs w:val="21"/>
                <w:highlight w:val="none"/>
              </w:rPr>
              <w:t>月至今未收到顾客及相关方关于重大服务质量问题的投诉；</w:t>
            </w:r>
          </w:p>
          <w:p>
            <w:pPr>
              <w:rPr>
                <w:rFonts w:ascii="宋体" w:hAnsi="宋体" w:cs="宋体"/>
                <w:szCs w:val="21"/>
                <w:highlight w:val="none"/>
              </w:rPr>
            </w:pPr>
            <w:r>
              <w:rPr>
                <w:rFonts w:hint="eastAsia" w:ascii="宋体" w:hAnsi="宋体" w:cs="宋体"/>
                <w:szCs w:val="21"/>
                <w:highlight w:val="none"/>
              </w:rPr>
              <w:t>管理评审结论：质量方针、目标适宜，体系符合企业现状，公司建立的管理体系适宜、充分、有效。</w:t>
            </w:r>
          </w:p>
        </w:tc>
        <w:tc>
          <w:tcPr>
            <w:tcW w:w="1585"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161"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szCs w:val="21"/>
              </w:rPr>
            </w:pPr>
            <w:r>
              <w:rPr>
                <w:rFonts w:hint="eastAsia" w:ascii="宋体" w:hAnsi="宋体" w:cs="宋体"/>
                <w:szCs w:val="21"/>
              </w:rPr>
              <w:t xml:space="preserve">Q10.1;10.2;10.3；10.3 </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ind w:left="-107" w:leftChars="-51" w:firstLine="420" w:firstLineChars="200"/>
              <w:rPr>
                <w:rFonts w:hint="eastAsia"/>
                <w:lang w:eastAsia="zh-CN"/>
              </w:rPr>
            </w:pPr>
            <w:r>
              <w:rPr>
                <w:rFonts w:hint="eastAsia"/>
              </w:rPr>
              <w:t>公司制定系列程序文件《管理评审程序》</w:t>
            </w:r>
            <w:r>
              <w:rPr>
                <w:rFonts w:hint="eastAsia"/>
                <w:lang w:eastAsia="zh-CN"/>
              </w:rPr>
              <w:t>、《内部审核控制程序》、《改进控制程序》、《不合格（品、项、事故、事件）控制程序》、《过程的测量和监控程序》，对持续改进的过程予以规定，以</w:t>
            </w:r>
            <w:r>
              <w:rPr>
                <w:rFonts w:hint="eastAsia"/>
              </w:rPr>
              <w:t>实现质量管理体系及产品符合性的持续改进。持续改进的过程包含持续改进的提出、立项、不合格的原因的分析、纠正</w:t>
            </w:r>
            <w:r>
              <w:rPr>
                <w:rFonts w:hint="eastAsia"/>
                <w:lang w:eastAsia="zh-CN"/>
              </w:rPr>
              <w:t>措施的确定、跟踪和评价及负责部门和人员职责等。</w:t>
            </w:r>
          </w:p>
          <w:p>
            <w:pPr>
              <w:ind w:firstLine="420" w:firstLineChars="200"/>
              <w:rPr>
                <w:rFonts w:hint="eastAsia"/>
              </w:rPr>
            </w:pPr>
            <w:r>
              <w:rPr>
                <w:rFonts w:hint="eastAsia"/>
                <w:lang w:eastAsia="zh-CN"/>
              </w:rPr>
              <w:t>公司通过质量方针、目标的达成分析、内部质量审核结果、数据资料统计分析、纠正和预防措施和管理评审等方式，以推动质量管理体系的持续改进</w:t>
            </w:r>
            <w:r>
              <w:rPr>
                <w:rFonts w:hint="eastAsia"/>
              </w:rPr>
              <w:t>。</w:t>
            </w:r>
          </w:p>
          <w:p>
            <w:pPr>
              <w:spacing w:line="360" w:lineRule="auto"/>
              <w:ind w:firstLine="420" w:firstLineChars="200"/>
              <w:jc w:val="left"/>
              <w:rPr>
                <w:rFonts w:hint="eastAsia" w:ascii="宋体" w:hAnsi="宋体" w:cs="宋体"/>
                <w:color w:val="000000"/>
                <w:sz w:val="21"/>
                <w:szCs w:val="21"/>
                <w:highlight w:val="green"/>
                <w:lang w:val="en-US" w:eastAsia="zh-CN"/>
              </w:rPr>
            </w:pPr>
            <w:r>
              <w:rPr>
                <w:rFonts w:hint="eastAsia" w:ascii="宋体" w:hAnsi="宋体" w:cs="宋体"/>
                <w:color w:val="000000"/>
                <w:sz w:val="21"/>
                <w:szCs w:val="21"/>
                <w:lang w:eastAsia="zh-CN"/>
              </w:rPr>
              <w:t>公司制定《改进控制程序》及《不合格（品、项、事故、事件）控制程序》，实施纠正措施，消除不合格的原因，以防止其再发生。在程序文件中规定了对不合格品的处理要求，对采购产品发现不合格一般进行退货或换货，如需让步接收时，报总经理批准实施；不合格品处理程序和机构健全。</w:t>
            </w:r>
          </w:p>
          <w:p>
            <w:pPr>
              <w:pStyle w:val="4"/>
              <w:rPr>
                <w:rFonts w:hint="eastAsia" w:ascii="宋体" w:hAnsi="宋体" w:cs="宋体"/>
                <w:color w:val="000000"/>
                <w:sz w:val="21"/>
                <w:szCs w:val="21"/>
                <w:lang w:eastAsia="zh-CN"/>
              </w:rPr>
            </w:pPr>
            <w:r>
              <w:rPr>
                <w:rFonts w:hint="eastAsia" w:ascii="宋体" w:hAnsi="宋体" w:eastAsia="宋体" w:cs="宋体"/>
                <w:color w:val="000000"/>
                <w:sz w:val="21"/>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r>
              <w:rPr>
                <w:rFonts w:hint="eastAsia" w:ascii="宋体" w:hAnsi="宋体" w:cs="宋体"/>
                <w:color w:val="000000"/>
                <w:sz w:val="21"/>
                <w:szCs w:val="21"/>
                <w:lang w:eastAsia="zh-CN"/>
              </w:rPr>
              <w:t>。</w:t>
            </w:r>
          </w:p>
        </w:tc>
        <w:tc>
          <w:tcPr>
            <w:tcW w:w="1585"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hint="eastAsia"/>
              </w:rPr>
            </w:pPr>
            <w:r>
              <w:rPr>
                <w:rFonts w:hint="eastAsia"/>
              </w:rPr>
              <w:t>范围的确认、资质的确认、管理体系变化情况、质量监督抽查情况、顾客对产品质量的投诉、认证证书及标识使用情况。</w:t>
            </w:r>
          </w:p>
          <w:p>
            <w:pPr>
              <w:pStyle w:val="2"/>
              <w:jc w:val="both"/>
              <w:rPr>
                <w:rFonts w:hint="eastAsia" w:ascii="Times New Roman" w:hAnsi="Times New Roman" w:eastAsia="宋体" w:cs="Times New Roman"/>
                <w:bCs/>
                <w:spacing w:val="10"/>
                <w:kern w:val="2"/>
                <w:sz w:val="21"/>
                <w:lang w:val="en-US" w:eastAsia="zh-CN" w:bidi="ar-SA"/>
              </w:rPr>
            </w:pPr>
            <w:r>
              <w:rPr>
                <w:rFonts w:hint="eastAsia" w:ascii="宋体" w:hAnsi="宋体" w:cs="宋体"/>
                <w:color w:val="auto"/>
                <w:szCs w:val="21"/>
                <w:lang w:val="en-US" w:eastAsia="zh-CN"/>
              </w:rPr>
              <w:t>上次不符合的验证</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kern w:val="2"/>
                <w:sz w:val="21"/>
                <w:lang w:val="en-US" w:eastAsia="zh-CN" w:bidi="ar-SA"/>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int="eastAsia"/>
              </w:rPr>
            </w:pPr>
            <w:r>
              <w:rPr>
                <w:rFonts w:hint="eastAsia"/>
              </w:rPr>
              <w:t>现场确认，公司管理体系范围</w:t>
            </w:r>
            <w:r>
              <w:rPr>
                <w:rFonts w:hint="eastAsia"/>
                <w:lang w:val="en-US" w:eastAsia="zh-CN"/>
              </w:rPr>
              <w:t>无</w:t>
            </w:r>
            <w:r>
              <w:rPr>
                <w:rFonts w:hint="eastAsia"/>
              </w:rPr>
              <w:t>变化</w:t>
            </w:r>
            <w:r>
              <w:rPr>
                <w:rFonts w:hint="eastAsia"/>
                <w:lang w:eastAsia="zh-CN"/>
              </w:rPr>
              <w:t>，</w:t>
            </w:r>
            <w:r>
              <w:rPr>
                <w:rFonts w:hint="eastAsia"/>
              </w:rPr>
              <w:t>质量管理体系覆盖范围：轨道交通设备（受电弓）及配件的销售及相关服务。提供营业执照（三证合一），检查有效。公司严格执行国标及相关标准要求和法律、法规要求。</w:t>
            </w:r>
          </w:p>
          <w:p>
            <w:pPr>
              <w:pStyle w:val="4"/>
              <w:rPr>
                <w:rFonts w:hint="eastAsia"/>
                <w:lang w:eastAsia="zh-CN"/>
              </w:rPr>
            </w:pPr>
            <w:r>
              <w:rPr>
                <w:rFonts w:hint="eastAsia"/>
                <w:lang w:eastAsia="zh-CN"/>
              </w:rPr>
              <w:t>公司的</w:t>
            </w:r>
            <w:r>
              <w:rPr>
                <w:rFonts w:hint="eastAsia"/>
                <w:lang w:val="de-DE"/>
              </w:rPr>
              <w:t>经营地址</w:t>
            </w:r>
            <w:r>
              <w:rPr>
                <w:rFonts w:hint="eastAsia"/>
                <w:lang w:val="de-DE" w:eastAsia="zh-CN"/>
              </w:rPr>
              <w:t>有变化</w:t>
            </w:r>
            <w:r>
              <w:rPr>
                <w:rFonts w:hint="eastAsia"/>
                <w:lang w:val="de-DE"/>
              </w:rPr>
              <w:t>：</w:t>
            </w:r>
            <w:r>
              <w:rPr>
                <w:rFonts w:hint="eastAsia"/>
                <w:lang w:val="de-DE" w:eastAsia="zh-CN"/>
              </w:rPr>
              <w:t>原地址：</w:t>
            </w:r>
            <w:r>
              <w:t>重庆市江北区港城东环路6号2幢1-1</w:t>
            </w:r>
            <w:r>
              <w:rPr>
                <w:rFonts w:hint="eastAsia"/>
                <w:lang w:eastAsia="zh-CN"/>
              </w:rPr>
              <w:t>。</w:t>
            </w:r>
          </w:p>
          <w:p>
            <w:pPr>
              <w:pStyle w:val="4"/>
              <w:rPr>
                <w:rFonts w:hint="eastAsia"/>
                <w:lang w:val="en-US" w:eastAsia="zh-CN"/>
              </w:rPr>
            </w:pPr>
            <w:r>
              <w:rPr>
                <w:rFonts w:hint="eastAsia"/>
                <w:lang w:val="en-US" w:eastAsia="zh-CN"/>
              </w:rPr>
              <w:t xml:space="preserve">                     现地址：</w:t>
            </w:r>
            <w:r>
              <w:rPr>
                <w:rFonts w:hint="eastAsia"/>
              </w:rPr>
              <w:t>重庆市江北区盘溪七支路11号永辉总部大楼25层2505号</w:t>
            </w:r>
            <w:r>
              <w:rPr>
                <w:rFonts w:hint="eastAsia"/>
                <w:lang w:eastAsia="zh-CN"/>
              </w:rPr>
              <w:t>。</w:t>
            </w:r>
          </w:p>
          <w:p>
            <w:pPr>
              <w:spacing w:line="360" w:lineRule="auto"/>
              <w:ind w:firstLine="420" w:firstLineChars="200"/>
            </w:pPr>
            <w:r>
              <w:rPr>
                <w:rFonts w:hint="eastAsia"/>
              </w:rPr>
              <w:t>201</w:t>
            </w:r>
            <w:r>
              <w:rPr>
                <w:rFonts w:hint="eastAsia"/>
                <w:lang w:val="en-US" w:eastAsia="zh-CN"/>
              </w:rPr>
              <w:t>9</w:t>
            </w:r>
            <w:r>
              <w:rPr>
                <w:rFonts w:hint="eastAsia"/>
              </w:rPr>
              <w:t>年</w:t>
            </w:r>
            <w:r>
              <w:rPr>
                <w:rFonts w:hint="eastAsia"/>
                <w:lang w:val="en-US" w:eastAsia="zh-CN"/>
              </w:rPr>
              <w:t>4</w:t>
            </w:r>
            <w:r>
              <w:rPr>
                <w:rFonts w:hint="eastAsia"/>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lang w:eastAsia="zh-CN"/>
              </w:rPr>
            </w:pPr>
            <w:r>
              <w:rPr>
                <w:rFonts w:hint="eastAsia"/>
              </w:rPr>
              <w:t>今年无质量监督抽查情况。现场查见认证证书及标识使用情况，符合要求</w:t>
            </w:r>
            <w:r>
              <w:rPr>
                <w:rFonts w:hint="eastAsia"/>
                <w:lang w:eastAsia="zh-CN"/>
              </w:rPr>
              <w:t>。</w:t>
            </w:r>
          </w:p>
          <w:p>
            <w:pPr>
              <w:pStyle w:val="2"/>
              <w:rPr>
                <w:rFonts w:hint="eastAsia"/>
                <w:lang w:val="en-US" w:eastAsia="zh-CN"/>
              </w:rPr>
            </w:pPr>
            <w:r>
              <w:rPr>
                <w:rFonts w:hint="eastAsia" w:ascii="Times New Roman" w:hAnsi="Times New Roman" w:cs="Times New Roman"/>
                <w:szCs w:val="22"/>
                <w:highlight w:val="none"/>
                <w:lang w:eastAsia="zh-CN"/>
              </w:rPr>
              <w:t>上次不符合的整改情况：上次不符合为</w:t>
            </w:r>
            <w:r>
              <w:rPr>
                <w:rFonts w:hint="eastAsia" w:ascii="Times New Roman" w:hAnsi="Times New Roman" w:cs="Times New Roman"/>
                <w:szCs w:val="22"/>
                <w:highlight w:val="none"/>
                <w:lang w:val="en-US" w:eastAsia="zh-CN"/>
              </w:rPr>
              <w:t>商务部8.2.3条款</w:t>
            </w:r>
            <w:r>
              <w:rPr>
                <w:rFonts w:hint="eastAsia" w:ascii="Times New Roman" w:hAnsi="Times New Roman" w:cs="Times New Roman"/>
                <w:szCs w:val="22"/>
                <w:highlight w:val="none"/>
                <w:lang w:eastAsia="zh-CN"/>
              </w:rPr>
              <w:t>，经本次审核验证均整改且无类似不符合情况出现。</w:t>
            </w:r>
          </w:p>
        </w:tc>
        <w:tc>
          <w:tcPr>
            <w:tcW w:w="1585"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符合</w:t>
            </w:r>
          </w:p>
        </w:tc>
      </w:tr>
    </w:tbl>
    <w:p>
      <w:pPr>
        <w:pStyle w:val="7"/>
        <w:jc w:val="both"/>
      </w:pPr>
      <w:r>
        <w:rPr>
          <w:rFonts w:hint="eastAsia"/>
        </w:rPr>
        <w:t>说明：不符合标注</w:t>
      </w:r>
      <w:r>
        <w:t>N</w:t>
      </w:r>
    </w:p>
    <w:p>
      <w:pPr>
        <w:pStyle w:val="7"/>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3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231" w:type="dxa"/>
            <w:tcBorders>
              <w:top w:val="single" w:color="auto" w:sz="4" w:space="0"/>
              <w:left w:val="single" w:color="auto" w:sz="4" w:space="0"/>
              <w:bottom w:val="single" w:color="auto" w:sz="4" w:space="0"/>
              <w:right w:val="single" w:color="auto" w:sz="4" w:space="0"/>
            </w:tcBorders>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商务</w:t>
            </w:r>
            <w:r>
              <w:rPr>
                <w:rFonts w:hint="eastAsia"/>
                <w:sz w:val="24"/>
                <w:szCs w:val="24"/>
              </w:rPr>
              <w:t xml:space="preserve">部 </w:t>
            </w:r>
            <w:r>
              <w:rPr>
                <w:rFonts w:hint="eastAsia"/>
                <w:sz w:val="24"/>
                <w:szCs w:val="24"/>
                <w:lang w:eastAsia="zh-CN"/>
              </w:rPr>
              <w:t>，</w:t>
            </w:r>
            <w:r>
              <w:rPr>
                <w:rFonts w:hint="eastAsia"/>
                <w:sz w:val="24"/>
                <w:szCs w:val="24"/>
              </w:rPr>
              <w:t xml:space="preserve"> 主管领导</w:t>
            </w:r>
            <w:r>
              <w:rPr>
                <w:rFonts w:hint="eastAsia"/>
                <w:sz w:val="24"/>
                <w:szCs w:val="24"/>
                <w:lang w:eastAsia="zh-CN"/>
              </w:rPr>
              <w:t>：陶雪松</w:t>
            </w:r>
            <w:r>
              <w:rPr>
                <w:rFonts w:hint="eastAsia"/>
                <w:sz w:val="24"/>
                <w:szCs w:val="24"/>
              </w:rPr>
              <w:t xml:space="preserve"> </w:t>
            </w:r>
            <w:r>
              <w:rPr>
                <w:rFonts w:hint="eastAsia"/>
                <w:sz w:val="24"/>
                <w:szCs w:val="24"/>
                <w:lang w:eastAsia="zh-CN"/>
              </w:rPr>
              <w:t>，</w:t>
            </w:r>
            <w:r>
              <w:rPr>
                <w:rFonts w:hint="eastAsia"/>
                <w:sz w:val="24"/>
                <w:szCs w:val="24"/>
              </w:rPr>
              <w:t xml:space="preserve">   陪同人员：</w:t>
            </w:r>
            <w:r>
              <w:rPr>
                <w:rFonts w:hint="eastAsia"/>
                <w:sz w:val="24"/>
                <w:szCs w:val="24"/>
                <w:lang w:eastAsia="zh-CN"/>
              </w:rPr>
              <w:t>陶雪松</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sz w:val="24"/>
                <w:szCs w:val="24"/>
              </w:rPr>
              <w:t xml:space="preserve">  </w:t>
            </w:r>
            <w:r>
              <w:rPr>
                <w:rFonts w:hint="eastAsia"/>
                <w:sz w:val="24"/>
                <w:szCs w:val="24"/>
                <w:lang w:eastAsia="zh-CN"/>
              </w:rPr>
              <w:t>，</w:t>
            </w:r>
            <w:r>
              <w:rPr>
                <w:rFonts w:hint="eastAsia"/>
                <w:sz w:val="24"/>
                <w:szCs w:val="24"/>
              </w:rPr>
              <w:t>审核时间：</w:t>
            </w:r>
            <w:r>
              <w:rPr>
                <w:sz w:val="24"/>
                <w:szCs w:val="24"/>
              </w:rPr>
              <w:t>20</w:t>
            </w:r>
            <w:r>
              <w:rPr>
                <w:rFonts w:hint="eastAsia"/>
                <w:sz w:val="24"/>
                <w:szCs w:val="24"/>
                <w:lang w:val="en-US" w:eastAsia="zh-CN"/>
              </w:rPr>
              <w:t>20</w:t>
            </w:r>
            <w:r>
              <w:rPr>
                <w:sz w:val="24"/>
                <w:szCs w:val="24"/>
              </w:rPr>
              <w:t>.</w:t>
            </w:r>
            <w:r>
              <w:rPr>
                <w:rFonts w:hint="eastAsia"/>
                <w:sz w:val="24"/>
                <w:szCs w:val="24"/>
                <w:lang w:val="en-US" w:eastAsia="zh-CN"/>
              </w:rPr>
              <w:t>5</w:t>
            </w:r>
            <w:r>
              <w:rPr>
                <w:sz w:val="24"/>
                <w:szCs w:val="24"/>
              </w:rPr>
              <w:t>.</w:t>
            </w:r>
            <w:r>
              <w:rPr>
                <w:rFonts w:hint="eastAsia"/>
                <w:sz w:val="24"/>
                <w:szCs w:val="24"/>
                <w:lang w:val="en-US" w:eastAsia="zh-CN"/>
              </w:rPr>
              <w:t>28上午</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pPr>
          </w:p>
        </w:tc>
        <w:tc>
          <w:tcPr>
            <w:tcW w:w="960" w:type="dxa"/>
            <w:tcBorders>
              <w:top w:val="single" w:color="auto" w:sz="4" w:space="0"/>
              <w:left w:val="single" w:color="auto" w:sz="4" w:space="0"/>
              <w:bottom w:val="single" w:color="auto" w:sz="4" w:space="0"/>
              <w:right w:val="single" w:color="auto" w:sz="4" w:space="0"/>
            </w:tcBorders>
            <w:vAlign w:val="top"/>
          </w:tcPr>
          <w:p>
            <w:pPr>
              <w:rPr>
                <w:szCs w:val="21"/>
                <w:highlight w:val="none"/>
              </w:rPr>
            </w:pPr>
            <w:r>
              <w:rPr>
                <w:rFonts w:hint="eastAsia" w:ascii="宋体" w:hAnsi="宋体" w:cs="新宋体"/>
                <w:szCs w:val="21"/>
                <w:highlight w:val="none"/>
              </w:rPr>
              <w:t>Q5.3；</w:t>
            </w:r>
          </w:p>
          <w:p/>
        </w:tc>
        <w:tc>
          <w:tcPr>
            <w:tcW w:w="10231" w:type="dxa"/>
            <w:tcBorders>
              <w:top w:val="single" w:color="auto" w:sz="4" w:space="0"/>
              <w:left w:val="single" w:color="auto" w:sz="4" w:space="0"/>
              <w:bottom w:val="single" w:color="auto" w:sz="4" w:space="0"/>
              <w:right w:val="single" w:color="auto" w:sz="4" w:space="0"/>
            </w:tcBorders>
            <w:vAlign w:val="top"/>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w:t>
            </w:r>
            <w:r>
              <w:rPr>
                <w:rFonts w:hint="eastAsia" w:ascii="宋体" w:hAnsi="宋体" w:cs="宋体"/>
                <w:sz w:val="21"/>
                <w:szCs w:val="21"/>
                <w:lang w:eastAsia="zh-CN"/>
              </w:rPr>
              <w:t>商务</w:t>
            </w:r>
            <w:r>
              <w:rPr>
                <w:rFonts w:hint="eastAsia" w:ascii="宋体" w:hAnsi="宋体" w:cs="宋体"/>
                <w:sz w:val="21"/>
                <w:szCs w:val="21"/>
              </w:rPr>
              <w:t>部主要工作职责：</w:t>
            </w:r>
          </w:p>
          <w:p>
            <w:pPr>
              <w:spacing w:line="400" w:lineRule="exact"/>
              <w:rPr>
                <w:rFonts w:hint="eastAsia" w:ascii="宋体" w:hAnsi="宋体" w:eastAsia="宋体" w:cs="宋体"/>
                <w:color w:val="000000"/>
                <w:sz w:val="21"/>
                <w:szCs w:val="21"/>
              </w:rPr>
            </w:pP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  负责产品的交付；</w:t>
            </w:r>
          </w:p>
          <w:p>
            <w:pPr>
              <w:spacing w:line="400" w:lineRule="exact"/>
              <w:rPr>
                <w:rFonts w:hint="eastAsia" w:ascii="宋体" w:hAnsi="宋体" w:eastAsia="宋体" w:cs="宋体"/>
                <w:color w:val="000000"/>
                <w:sz w:val="21"/>
                <w:szCs w:val="21"/>
              </w:rPr>
            </w:pP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)负责组织公司各职能部门对合同进行评审;</w:t>
            </w:r>
          </w:p>
          <w:p>
            <w:pPr>
              <w:spacing w:line="400" w:lineRule="exact"/>
              <w:rPr>
                <w:rFonts w:hint="eastAsia" w:ascii="宋体" w:hAnsi="宋体" w:eastAsia="宋体" w:cs="宋体"/>
                <w:color w:val="000000"/>
                <w:sz w:val="21"/>
                <w:szCs w:val="21"/>
              </w:rPr>
            </w:pP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负责产品的</w:t>
            </w:r>
            <w:r>
              <w:rPr>
                <w:rFonts w:hint="eastAsia" w:ascii="宋体" w:hAnsi="宋体" w:cs="宋体"/>
                <w:color w:val="000000"/>
                <w:sz w:val="21"/>
                <w:szCs w:val="21"/>
                <w:lang w:eastAsia="zh-CN"/>
              </w:rPr>
              <w:t>采购、验收</w:t>
            </w:r>
          </w:p>
          <w:p>
            <w:pPr>
              <w:spacing w:line="400" w:lineRule="exact"/>
              <w:rPr>
                <w:rFonts w:hint="eastAsia" w:ascii="宋体" w:hAnsi="宋体" w:eastAsia="宋体" w:cs="宋体"/>
                <w:color w:val="000000"/>
                <w:sz w:val="21"/>
                <w:szCs w:val="21"/>
              </w:rPr>
            </w:pP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  负责</w:t>
            </w:r>
            <w:r>
              <w:rPr>
                <w:rFonts w:hint="eastAsia" w:ascii="宋体" w:hAnsi="宋体" w:cs="宋体"/>
                <w:color w:val="000000"/>
                <w:sz w:val="21"/>
                <w:szCs w:val="21"/>
                <w:lang w:eastAsia="zh-CN"/>
              </w:rPr>
              <w:t>合格供方的评价及再评价</w:t>
            </w:r>
            <w:r>
              <w:rPr>
                <w:rFonts w:hint="eastAsia" w:ascii="宋体" w:hAnsi="宋体" w:eastAsia="宋体" w:cs="宋体"/>
                <w:color w:val="000000"/>
                <w:sz w:val="21"/>
                <w:szCs w:val="21"/>
              </w:rPr>
              <w:t>；</w:t>
            </w:r>
          </w:p>
          <w:p>
            <w:pPr>
              <w:spacing w:line="400" w:lineRule="exact"/>
              <w:rPr>
                <w:rFonts w:hint="eastAsia" w:ascii="宋体" w:hAnsi="宋体" w:cs="宋体"/>
                <w:color w:val="000000"/>
                <w:sz w:val="21"/>
                <w:szCs w:val="21"/>
              </w:rPr>
            </w:pPr>
            <w:r>
              <w:rPr>
                <w:rFonts w:hint="eastAsia" w:ascii="宋体" w:hAnsi="宋体" w:eastAsia="宋体" w:cs="宋体"/>
                <w:color w:val="000000"/>
                <w:sz w:val="21"/>
                <w:szCs w:val="21"/>
                <w:lang w:val="en-US" w:eastAsia="zh-CN"/>
              </w:rPr>
              <w:t>......</w:t>
            </w:r>
          </w:p>
          <w:p>
            <w:pPr>
              <w:widowControl/>
              <w:jc w:val="left"/>
              <w:rPr>
                <w:rFonts w:hint="eastAsia"/>
                <w:sz w:val="24"/>
                <w:szCs w:val="24"/>
              </w:rPr>
            </w:pPr>
            <w:r>
              <w:rPr>
                <w:rFonts w:hint="eastAsia" w:ascii="宋体" w:hAnsi="宋体" w:cs="宋体"/>
                <w:sz w:val="21"/>
                <w:szCs w:val="21"/>
              </w:rPr>
              <w:t>部门岗位基本符合要求。</w:t>
            </w:r>
          </w:p>
        </w:tc>
        <w:tc>
          <w:tcPr>
            <w:tcW w:w="1360" w:type="dxa"/>
            <w:tcBorders>
              <w:top w:val="single" w:color="auto" w:sz="4" w:space="0"/>
              <w:left w:val="single" w:color="auto" w:sz="4" w:space="0"/>
              <w:bottom w:val="single" w:color="auto" w:sz="4" w:space="0"/>
              <w:right w:val="single" w:color="auto" w:sz="4" w:space="0"/>
            </w:tcBorders>
            <w:vAlign w:val="top"/>
          </w:tcPr>
          <w:p>
            <w:pPr>
              <w:widowControl/>
              <w:jc w:val="both"/>
              <w:rPr>
                <w:rFonts w:hint="eastAsia" w:eastAsia="宋体"/>
                <w:sz w:val="24"/>
                <w:szCs w:val="24"/>
                <w:lang w:eastAsia="zh-CN"/>
              </w:rPr>
            </w:pPr>
            <w:r>
              <w:rPr>
                <w:rFonts w:hint="eastAsia"/>
                <w:sz w:val="24"/>
                <w:szCs w:val="24"/>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szCs w:val="21"/>
                <w:highlight w:val="none"/>
              </w:rPr>
            </w:pPr>
            <w:r>
              <w:rPr>
                <w:rFonts w:hint="eastAsia" w:ascii="宋体" w:hAnsi="宋体" w:cs="新宋体"/>
                <w:szCs w:val="21"/>
                <w:highlight w:val="none"/>
              </w:rPr>
              <w:t>Q6.2</w:t>
            </w:r>
          </w:p>
          <w:p>
            <w:pPr>
              <w:rPr>
                <w:rFonts w:ascii="宋体" w:hAnsi="宋体" w:cs="新宋体"/>
                <w:szCs w:val="21"/>
              </w:rPr>
            </w:pPr>
          </w:p>
        </w:tc>
        <w:tc>
          <w:tcPr>
            <w:tcW w:w="10231"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eastAsia="宋体" w:cs="宋体"/>
                <w:sz w:val="21"/>
                <w:szCs w:val="21"/>
                <w:lang w:eastAsia="zh-CN"/>
              </w:rPr>
            </w:pPr>
            <w:r>
              <w:rPr>
                <w:rFonts w:hint="eastAsia" w:ascii="宋体" w:hAnsi="宋体" w:cs="宋体"/>
                <w:sz w:val="21"/>
                <w:szCs w:val="21"/>
                <w:lang w:eastAsia="zh-CN"/>
              </w:rPr>
              <w:t>商务部</w:t>
            </w:r>
            <w:r>
              <w:rPr>
                <w:rFonts w:hint="eastAsia" w:ascii="宋体" w:hAnsi="宋体" w:eastAsia="宋体" w:cs="宋体"/>
                <w:sz w:val="21"/>
                <w:szCs w:val="21"/>
              </w:rPr>
              <w:t>负责人</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陶雪松</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查《部门质量目标测量报告》 </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测量时间</w:t>
            </w:r>
            <w:r>
              <w:rPr>
                <w:rFonts w:hint="eastAsia" w:ascii="宋体" w:hAnsi="宋体" w:cs="宋体"/>
                <w:color w:val="000000"/>
                <w:sz w:val="21"/>
                <w:szCs w:val="21"/>
                <w:lang w:val="en-US" w:eastAsia="zh-CN"/>
              </w:rPr>
              <w:t>:2020年1月</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2020年4</w:t>
            </w:r>
            <w:r>
              <w:rPr>
                <w:rFonts w:hint="eastAsia" w:ascii="宋体" w:hAnsi="宋体" w:eastAsia="宋体" w:cs="宋体"/>
                <w:color w:val="000000"/>
                <w:sz w:val="21"/>
                <w:szCs w:val="21"/>
                <w:lang w:val="en-US" w:eastAsia="zh-CN"/>
              </w:rPr>
              <w:t>月</w:t>
            </w:r>
          </w:p>
          <w:p>
            <w:pPr>
              <w:spacing w:line="400" w:lineRule="exact"/>
              <w:rPr>
                <w:rFonts w:hint="default"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eastAsia="zh-CN"/>
              </w:rPr>
              <w:t>顾客满意</w:t>
            </w:r>
            <w:r>
              <w:rPr>
                <w:rFonts w:hint="eastAsia" w:ascii="宋体" w:hAnsi="宋体" w:eastAsia="宋体" w:cs="宋体"/>
                <w:color w:val="000000"/>
                <w:sz w:val="21"/>
                <w:szCs w:val="21"/>
                <w:highlight w:val="none"/>
              </w:rPr>
              <w:t>率≥9</w:t>
            </w:r>
            <w:r>
              <w:rPr>
                <w:rFonts w:hint="eastAsia" w:ascii="宋体" w:hAnsi="宋体" w:cs="宋体"/>
                <w:color w:val="000000"/>
                <w:sz w:val="21"/>
                <w:szCs w:val="21"/>
                <w:highlight w:val="none"/>
                <w:lang w:val="en-US" w:eastAsia="zh-CN"/>
              </w:rPr>
              <w:t>6</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实测：</w:t>
            </w:r>
            <w:r>
              <w:rPr>
                <w:rFonts w:hint="eastAsia" w:ascii="宋体" w:hAnsi="宋体" w:eastAsia="宋体" w:cs="宋体"/>
                <w:color w:val="000000"/>
                <w:sz w:val="21"/>
                <w:szCs w:val="21"/>
                <w:highlight w:val="none"/>
                <w:lang w:val="en-US" w:eastAsia="zh-CN"/>
              </w:rPr>
              <w:t>9</w:t>
            </w:r>
            <w:r>
              <w:rPr>
                <w:rFonts w:hint="eastAsia" w:ascii="宋体" w:hAnsi="宋体" w:cs="宋体"/>
                <w:color w:val="000000"/>
                <w:sz w:val="21"/>
                <w:szCs w:val="21"/>
                <w:highlight w:val="none"/>
                <w:lang w:val="en-US" w:eastAsia="zh-CN"/>
              </w:rPr>
              <w:t>7%</w:t>
            </w:r>
          </w:p>
          <w:p>
            <w:pPr>
              <w:spacing w:line="400" w:lineRule="exact"/>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eastAsia="zh-CN"/>
              </w:rPr>
              <w:t>交期达成</w:t>
            </w:r>
            <w:r>
              <w:rPr>
                <w:rFonts w:hint="eastAsia" w:ascii="宋体" w:hAnsi="宋体" w:eastAsia="宋体" w:cs="宋体"/>
                <w:color w:val="000000"/>
                <w:sz w:val="21"/>
                <w:szCs w:val="21"/>
                <w:highlight w:val="none"/>
                <w:lang w:eastAsia="zh-CN"/>
              </w:rPr>
              <w:t>率：</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9</w:t>
            </w:r>
            <w:r>
              <w:rPr>
                <w:rFonts w:hint="eastAsia" w:ascii="宋体" w:hAnsi="宋体" w:cs="宋体"/>
                <w:color w:val="000000"/>
                <w:sz w:val="21"/>
                <w:szCs w:val="21"/>
                <w:highlight w:val="none"/>
                <w:lang w:val="en-US" w:eastAsia="zh-CN"/>
              </w:rPr>
              <w:t>0</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 xml:space="preserve"> </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 实测：</w:t>
            </w:r>
            <w:r>
              <w:rPr>
                <w:rFonts w:hint="eastAsia" w:ascii="宋体" w:hAnsi="宋体" w:cs="宋体"/>
                <w:color w:val="000000"/>
                <w:sz w:val="21"/>
                <w:szCs w:val="21"/>
                <w:highlight w:val="none"/>
                <w:lang w:val="en-US" w:eastAsia="zh-CN"/>
              </w:rPr>
              <w:t>95</w:t>
            </w:r>
            <w:r>
              <w:rPr>
                <w:rFonts w:hint="eastAsia" w:ascii="宋体" w:hAnsi="宋体" w:eastAsia="宋体" w:cs="宋体"/>
                <w:color w:val="000000"/>
                <w:sz w:val="21"/>
                <w:szCs w:val="21"/>
                <w:highlight w:val="none"/>
              </w:rPr>
              <w:t>%</w:t>
            </w:r>
          </w:p>
          <w:p>
            <w:pPr>
              <w:spacing w:line="400" w:lineRule="exact"/>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eastAsia="zh-CN"/>
              </w:rPr>
              <w:t>采购产品及时率：</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9</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eastAsia="zh-CN"/>
              </w:rPr>
              <w:t>％</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实测：</w:t>
            </w:r>
            <w:r>
              <w:rPr>
                <w:rFonts w:hint="eastAsia" w:ascii="宋体" w:hAnsi="宋体" w:cs="宋体"/>
                <w:color w:val="000000"/>
                <w:sz w:val="21"/>
                <w:szCs w:val="21"/>
                <w:highlight w:val="none"/>
                <w:lang w:val="en-US" w:eastAsia="zh-CN"/>
              </w:rPr>
              <w:t>99</w:t>
            </w:r>
            <w:r>
              <w:rPr>
                <w:rFonts w:hint="eastAsia" w:ascii="宋体" w:hAnsi="宋体" w:eastAsia="宋体" w:cs="宋体"/>
                <w:color w:val="000000"/>
                <w:sz w:val="21"/>
                <w:szCs w:val="21"/>
                <w:highlight w:val="none"/>
              </w:rPr>
              <w:t>%</w:t>
            </w:r>
          </w:p>
          <w:p>
            <w:pPr>
              <w:rPr>
                <w:rFonts w:hint="eastAsia" w:ascii="宋体" w:hAnsi="宋体" w:eastAsia="宋体" w:cs="宋体"/>
                <w:sz w:val="21"/>
                <w:szCs w:val="21"/>
              </w:rPr>
            </w:pPr>
            <w:r>
              <w:rPr>
                <w:rFonts w:hint="eastAsia" w:ascii="宋体" w:hAnsi="宋体" w:eastAsia="宋体" w:cs="宋体"/>
                <w:color w:val="000000"/>
                <w:sz w:val="21"/>
                <w:szCs w:val="21"/>
              </w:rPr>
              <w:t>符合要求</w:t>
            </w:r>
          </w:p>
          <w:p>
            <w:pPr>
              <w:spacing w:line="360" w:lineRule="auto"/>
              <w:ind w:firstLine="210" w:firstLineChars="100"/>
              <w:jc w:val="left"/>
              <w:rPr>
                <w:rFonts w:hint="eastAsia" w:ascii="宋体" w:hAnsi="宋体"/>
                <w:sz w:val="21"/>
                <w:szCs w:val="21"/>
              </w:rPr>
            </w:pPr>
            <w:r>
              <w:rPr>
                <w:rFonts w:hint="eastAsia" w:ascii="宋体" w:hAnsi="宋体"/>
                <w:sz w:val="21"/>
                <w:szCs w:val="21"/>
              </w:rPr>
              <w:t>实现既定目标值。质量目标覆盖相关职能、层次和过程，质量目标与质量方针保持一致。</w:t>
            </w:r>
          </w:p>
          <w:p>
            <w:pPr>
              <w:spacing w:line="400" w:lineRule="exact"/>
              <w:rPr>
                <w:rFonts w:ascii="宋体" w:hAnsi="宋体" w:cs="宋体"/>
                <w:szCs w:val="21"/>
              </w:rPr>
            </w:pPr>
            <w:r>
              <w:rPr>
                <w:rFonts w:hint="eastAsia" w:ascii="宋体" w:hAnsi="宋体" w:cs="宋体"/>
                <w:color w:val="000000"/>
                <w:spacing w:val="-4"/>
                <w:sz w:val="21"/>
                <w:szCs w:val="21"/>
              </w:rPr>
              <w:t>基本</w:t>
            </w:r>
            <w:r>
              <w:rPr>
                <w:rFonts w:hint="eastAsia" w:ascii="宋体" w:hAnsi="宋体" w:cs="宋体"/>
                <w:color w:val="000000"/>
                <w:sz w:val="21"/>
                <w:szCs w:val="21"/>
              </w:rPr>
              <w:t>符合要求。</w:t>
            </w:r>
          </w:p>
        </w:tc>
        <w:tc>
          <w:tcPr>
            <w:tcW w:w="136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新宋体"/>
                <w:szCs w:val="21"/>
                <w:lang w:eastAsia="zh-CN"/>
              </w:rPr>
            </w:pPr>
            <w:r>
              <w:rPr>
                <w:rFonts w:hint="eastAsia" w:ascii="宋体" w:hAnsi="宋体" w:cs="新宋体"/>
                <w:szCs w:val="21"/>
                <w:lang w:eastAsia="zh-CN"/>
              </w:rPr>
              <w:t>产品和服务的要求</w:t>
            </w:r>
          </w:p>
        </w:tc>
        <w:tc>
          <w:tcPr>
            <w:tcW w:w="960" w:type="dxa"/>
            <w:tcBorders>
              <w:top w:val="single" w:color="auto" w:sz="4" w:space="0"/>
              <w:left w:val="single" w:color="auto" w:sz="4" w:space="0"/>
              <w:bottom w:val="single" w:color="auto" w:sz="4" w:space="0"/>
              <w:right w:val="single" w:color="auto" w:sz="4" w:space="0"/>
            </w:tcBorders>
            <w:vAlign w:val="top"/>
          </w:tcPr>
          <w:p>
            <w:pPr>
              <w:rPr>
                <w:rFonts w:hint="default" w:ascii="宋体" w:hAnsi="宋体" w:eastAsia="宋体" w:cs="新宋体"/>
                <w:szCs w:val="21"/>
                <w:lang w:val="en-US" w:eastAsia="zh-CN"/>
              </w:rPr>
            </w:pPr>
            <w:r>
              <w:rPr>
                <w:rFonts w:hint="eastAsia" w:ascii="宋体" w:hAnsi="宋体" w:cs="新宋体"/>
                <w:szCs w:val="21"/>
                <w:lang w:val="en-US" w:eastAsia="zh-CN"/>
              </w:rPr>
              <w:t>Q8.2</w:t>
            </w:r>
          </w:p>
        </w:tc>
        <w:tc>
          <w:tcPr>
            <w:tcW w:w="10231" w:type="dxa"/>
            <w:tcBorders>
              <w:top w:val="single" w:color="auto" w:sz="4" w:space="0"/>
              <w:left w:val="single" w:color="auto" w:sz="4" w:space="0"/>
              <w:bottom w:val="single" w:color="auto" w:sz="4" w:space="0"/>
              <w:right w:val="single" w:color="auto" w:sz="4" w:space="0"/>
            </w:tcBorders>
            <w:vAlign w:val="top"/>
          </w:tcPr>
          <w:p>
            <w:pPr>
              <w:spacing w:line="400" w:lineRule="exact"/>
              <w:ind w:firstLine="420" w:firstLineChars="200"/>
              <w:rPr>
                <w:rFonts w:hint="eastAsia"/>
              </w:rPr>
            </w:pPr>
            <w:r>
              <w:rPr>
                <w:rFonts w:hint="eastAsia"/>
              </w:rPr>
              <w:t>公司制定并实施《与顾客有关的过程控制程序》，</w:t>
            </w:r>
            <w:r>
              <w:rPr>
                <w:rFonts w:hint="eastAsia"/>
                <w:lang w:eastAsia="zh-CN"/>
              </w:rPr>
              <w:t>商务部</w:t>
            </w:r>
            <w:r>
              <w:rPr>
                <w:rFonts w:hint="eastAsia"/>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spacing w:line="400" w:lineRule="exact"/>
              <w:ind w:firstLine="420" w:firstLineChars="200"/>
              <w:rPr>
                <w:rFonts w:hint="eastAsia"/>
              </w:rPr>
            </w:pPr>
            <w:r>
              <w:rPr>
                <w:rFonts w:hint="eastAsia"/>
              </w:rPr>
              <w:t>对市场进行调研，定向顾客提供的产品和服务的要求，从以下几个方面来确定与服务有关的要求：</w:t>
            </w:r>
          </w:p>
          <w:p>
            <w:pPr>
              <w:spacing w:line="400" w:lineRule="exact"/>
              <w:rPr>
                <w:rFonts w:hint="eastAsia"/>
              </w:rPr>
            </w:pPr>
            <w:r>
              <w:rPr>
                <w:rFonts w:hint="eastAsia"/>
              </w:rPr>
              <w:t xml:space="preserve">（1）顾客对产品规定的要求,包括产品项目内容、技术、进度和费用要求以及后期服务要求；      </w:t>
            </w:r>
          </w:p>
          <w:p>
            <w:pPr>
              <w:spacing w:line="400" w:lineRule="exact"/>
              <w:rPr>
                <w:rFonts w:hint="eastAsia"/>
              </w:rPr>
            </w:pPr>
            <w:r>
              <w:rPr>
                <w:rFonts w:hint="eastAsia"/>
              </w:rPr>
              <w:t>（2）与产品有关的法律、法规要求；</w:t>
            </w:r>
          </w:p>
          <w:p>
            <w:pPr>
              <w:spacing w:line="400" w:lineRule="exact"/>
              <w:rPr>
                <w:rFonts w:hint="eastAsia"/>
              </w:rPr>
            </w:pPr>
            <w:r>
              <w:rPr>
                <w:rFonts w:hint="eastAsia"/>
              </w:rPr>
              <w:t>（3）公司确定的其他附加要求,如采用的新技术、新材料等；</w:t>
            </w:r>
          </w:p>
          <w:p>
            <w:pPr>
              <w:spacing w:line="400" w:lineRule="exact"/>
              <w:ind w:firstLine="420" w:firstLineChars="200"/>
              <w:rPr>
                <w:rFonts w:hint="eastAsia"/>
              </w:rPr>
            </w:pPr>
            <w:r>
              <w:rPr>
                <w:rFonts w:hint="eastAsia"/>
              </w:rPr>
              <w:t>顾客有合作意向时或发放招标文件时，介绍公司产品，了解顾客对产品性能、功能、数量等要求，并结合企业标准进行确定，且明示在合同或订单上，确定顾客对产品的具体要求。</w:t>
            </w:r>
          </w:p>
          <w:p>
            <w:pPr>
              <w:spacing w:line="400" w:lineRule="exact"/>
              <w:ind w:firstLine="420" w:firstLineChars="200"/>
              <w:rPr>
                <w:rFonts w:hint="eastAsia"/>
                <w:lang w:eastAsia="zh-CN"/>
              </w:rPr>
            </w:pPr>
            <w:bookmarkStart w:id="2" w:name="_GoBack"/>
            <w:r>
              <w:rPr>
                <w:rFonts w:hint="eastAsia"/>
                <w:lang w:eastAsia="zh-CN"/>
              </w:rPr>
              <w:t>抽合同：</w:t>
            </w:r>
          </w:p>
          <w:p>
            <w:pPr>
              <w:spacing w:line="400" w:lineRule="exact"/>
              <w:ind w:firstLine="420" w:firstLineChars="200"/>
              <w:rPr>
                <w:rFonts w:hint="eastAsia"/>
                <w:lang w:eastAsia="zh-CN"/>
              </w:rPr>
            </w:pPr>
            <w:r>
              <w:rPr>
                <w:rFonts w:hint="eastAsia"/>
                <w:lang w:val="en-US" w:eastAsia="zh-CN"/>
              </w:rPr>
              <w:t>1、</w:t>
            </w:r>
            <w:r>
              <w:rPr>
                <w:rFonts w:hint="eastAsia"/>
                <w:lang w:eastAsia="zh-CN"/>
              </w:rPr>
              <w:t>顾客：咸阳现代轨道交通设备有限公司</w:t>
            </w:r>
          </w:p>
          <w:p>
            <w:pPr>
              <w:spacing w:line="400" w:lineRule="exact"/>
              <w:ind w:firstLine="420" w:firstLineChars="200"/>
              <w:rPr>
                <w:rFonts w:hint="default"/>
                <w:lang w:val="en-US" w:eastAsia="zh-CN"/>
              </w:rPr>
            </w:pPr>
            <w:r>
              <w:rPr>
                <w:rFonts w:hint="eastAsia"/>
                <w:lang w:val="en-US" w:eastAsia="zh-CN"/>
              </w:rPr>
              <w:t>销售产品：</w:t>
            </w:r>
            <w:r>
              <w:rPr>
                <w:rFonts w:hint="eastAsia"/>
                <w:szCs w:val="22"/>
                <w:lang w:val="en-US" w:eastAsia="zh-CN"/>
              </w:rPr>
              <w:t>受电弓底架</w:t>
            </w:r>
            <w:r>
              <w:rPr>
                <w:rFonts w:hint="eastAsia"/>
                <w:lang w:val="en-US" w:eastAsia="zh-CN"/>
              </w:rPr>
              <w:t>、</w:t>
            </w:r>
            <w:r>
              <w:rPr>
                <w:rFonts w:hint="eastAsia"/>
                <w:szCs w:val="22"/>
                <w:lang w:val="en-US" w:eastAsia="zh-CN"/>
              </w:rPr>
              <w:t>受电弓支撑、受电弓滑板条、平稳杆组成</w:t>
            </w:r>
            <w:r>
              <w:rPr>
                <w:rFonts w:hint="eastAsia"/>
                <w:lang w:val="en-US" w:eastAsia="zh-CN"/>
              </w:rPr>
              <w:t>等（详见标的清单）</w:t>
            </w:r>
          </w:p>
          <w:p>
            <w:pPr>
              <w:spacing w:line="400" w:lineRule="exact"/>
              <w:ind w:firstLine="420" w:firstLineChars="200"/>
              <w:rPr>
                <w:rFonts w:hint="eastAsia"/>
                <w:lang w:val="en-US" w:eastAsia="zh-CN"/>
              </w:rPr>
            </w:pPr>
            <w:r>
              <w:rPr>
                <w:rFonts w:hint="eastAsia"/>
                <w:lang w:val="en-US" w:eastAsia="zh-CN"/>
              </w:rPr>
              <w:t>合同约定了产品的名称、型号、数量、交货、技术要求、结算、违约等。</w:t>
            </w:r>
          </w:p>
          <w:p>
            <w:pPr>
              <w:spacing w:line="400" w:lineRule="exact"/>
              <w:ind w:firstLine="420" w:firstLineChars="200"/>
              <w:rPr>
                <w:rFonts w:hint="eastAsia"/>
                <w:lang w:val="en-US" w:eastAsia="zh-CN"/>
              </w:rPr>
            </w:pPr>
            <w:r>
              <w:rPr>
                <w:rFonts w:hint="eastAsia"/>
                <w:lang w:val="en-US" w:eastAsia="zh-CN"/>
              </w:rPr>
              <w:t xml:space="preserve">签订时间：2019年8月21日 </w:t>
            </w:r>
            <w:bookmarkEnd w:id="2"/>
            <w:r>
              <w:rPr>
                <w:rFonts w:hint="eastAsia"/>
                <w:lang w:val="en-US" w:eastAsia="zh-CN"/>
              </w:rPr>
              <w:t xml:space="preserve"> </w:t>
            </w:r>
          </w:p>
          <w:p>
            <w:pPr>
              <w:spacing w:line="400" w:lineRule="exact"/>
              <w:ind w:firstLine="420" w:firstLineChars="200"/>
              <w:rPr>
                <w:rFonts w:hint="eastAsia"/>
                <w:lang w:eastAsia="zh-CN"/>
              </w:rPr>
            </w:pPr>
            <w:r>
              <w:rPr>
                <w:rFonts w:hint="eastAsia"/>
                <w:lang w:val="en-US" w:eastAsia="zh-CN"/>
              </w:rPr>
              <w:t>2、</w:t>
            </w:r>
            <w:r>
              <w:rPr>
                <w:rFonts w:hint="eastAsia"/>
                <w:lang w:eastAsia="zh-CN"/>
              </w:rPr>
              <w:t>顾客：咸阳天海机械制造有限公司</w:t>
            </w:r>
          </w:p>
          <w:p>
            <w:pPr>
              <w:spacing w:line="400" w:lineRule="exact"/>
              <w:ind w:firstLine="420" w:firstLineChars="200"/>
              <w:rPr>
                <w:rFonts w:hint="default"/>
                <w:lang w:val="en-US" w:eastAsia="zh-CN"/>
              </w:rPr>
            </w:pPr>
            <w:r>
              <w:rPr>
                <w:rFonts w:hint="eastAsia"/>
                <w:lang w:eastAsia="zh-CN"/>
              </w:rPr>
              <w:t>编号：</w:t>
            </w:r>
            <w:r>
              <w:rPr>
                <w:rFonts w:hint="eastAsia"/>
                <w:lang w:val="en-US" w:eastAsia="zh-CN"/>
              </w:rPr>
              <w:t>TH20190818</w:t>
            </w:r>
          </w:p>
          <w:p>
            <w:pPr>
              <w:spacing w:line="400" w:lineRule="exact"/>
              <w:ind w:firstLine="420" w:firstLineChars="200"/>
              <w:rPr>
                <w:rFonts w:hint="eastAsia"/>
                <w:lang w:val="en-US" w:eastAsia="zh-CN"/>
              </w:rPr>
            </w:pPr>
            <w:r>
              <w:rPr>
                <w:rFonts w:hint="eastAsia"/>
                <w:lang w:val="en-US" w:eastAsia="zh-CN"/>
              </w:rPr>
              <w:t>销售产品：</w:t>
            </w:r>
            <w:r>
              <w:rPr>
                <w:rFonts w:hint="eastAsia"/>
                <w:szCs w:val="22"/>
                <w:lang w:val="en-US" w:eastAsia="zh-CN"/>
              </w:rPr>
              <w:t>受电弓钢丝绳、受电弓止挡、上臂杆组成等</w:t>
            </w:r>
            <w:r>
              <w:rPr>
                <w:rFonts w:hint="eastAsia"/>
                <w:lang w:val="en-US" w:eastAsia="zh-CN"/>
              </w:rPr>
              <w:t>（详见供货一栏表）</w:t>
            </w:r>
          </w:p>
          <w:p>
            <w:pPr>
              <w:spacing w:line="400" w:lineRule="exact"/>
              <w:ind w:firstLine="420" w:firstLineChars="200"/>
              <w:rPr>
                <w:rFonts w:hint="eastAsia"/>
                <w:lang w:val="en-US" w:eastAsia="zh-CN"/>
              </w:rPr>
            </w:pPr>
            <w:r>
              <w:rPr>
                <w:rFonts w:hint="eastAsia"/>
                <w:lang w:val="en-US" w:eastAsia="zh-CN"/>
              </w:rPr>
              <w:t>合同约定了产品的名称、型号、规格、运输、验收、技术要求、结算、违约等。</w:t>
            </w:r>
          </w:p>
          <w:p>
            <w:pPr>
              <w:spacing w:line="400" w:lineRule="exact"/>
              <w:ind w:firstLine="420" w:firstLineChars="200"/>
              <w:rPr>
                <w:rFonts w:hint="eastAsia"/>
                <w:lang w:val="en-US" w:eastAsia="zh-CN"/>
              </w:rPr>
            </w:pPr>
            <w:r>
              <w:rPr>
                <w:rFonts w:hint="eastAsia"/>
                <w:lang w:val="en-US" w:eastAsia="zh-CN"/>
              </w:rPr>
              <w:t>合同还约定了售后服务及伴随义务，其内容涵盖维护维保等项目的相关服务。</w:t>
            </w:r>
          </w:p>
          <w:p>
            <w:pPr>
              <w:spacing w:line="400" w:lineRule="exact"/>
              <w:ind w:firstLine="420" w:firstLineChars="200"/>
              <w:rPr>
                <w:rFonts w:hint="eastAsia"/>
                <w:lang w:val="en-US" w:eastAsia="zh-CN"/>
              </w:rPr>
            </w:pPr>
            <w:r>
              <w:rPr>
                <w:rFonts w:hint="eastAsia"/>
                <w:lang w:val="en-US" w:eastAsia="zh-CN"/>
              </w:rPr>
              <w:t xml:space="preserve">签订时间：2019年8月18日  </w:t>
            </w:r>
          </w:p>
          <w:p>
            <w:pPr>
              <w:spacing w:line="400" w:lineRule="exact"/>
              <w:ind w:firstLine="420" w:firstLineChars="200"/>
              <w:rPr>
                <w:rFonts w:hint="eastAsia"/>
                <w:lang w:eastAsia="zh-CN"/>
              </w:rPr>
            </w:pPr>
            <w:r>
              <w:rPr>
                <w:rFonts w:hint="eastAsia"/>
                <w:lang w:val="en-US" w:eastAsia="zh-CN"/>
              </w:rPr>
              <w:t>3、</w:t>
            </w:r>
            <w:r>
              <w:rPr>
                <w:rFonts w:hint="eastAsia"/>
                <w:lang w:eastAsia="zh-CN"/>
              </w:rPr>
              <w:t>顾客：重庆中车长客轨道车辆有限公司</w:t>
            </w:r>
          </w:p>
          <w:p>
            <w:pPr>
              <w:spacing w:line="400" w:lineRule="exact"/>
              <w:ind w:firstLine="420" w:firstLineChars="200"/>
              <w:rPr>
                <w:rFonts w:hint="eastAsia"/>
                <w:lang w:val="en-US" w:eastAsia="zh-CN"/>
              </w:rPr>
            </w:pPr>
            <w:r>
              <w:rPr>
                <w:rFonts w:hint="eastAsia"/>
                <w:lang w:eastAsia="zh-CN"/>
              </w:rPr>
              <w:t>编号：</w:t>
            </w:r>
            <w:r>
              <w:rPr>
                <w:rFonts w:hint="eastAsia"/>
                <w:lang w:val="en-US" w:eastAsia="zh-CN"/>
              </w:rPr>
              <w:t>YCKY20190505</w:t>
            </w:r>
          </w:p>
          <w:p>
            <w:pPr>
              <w:spacing w:line="400" w:lineRule="exact"/>
              <w:ind w:firstLine="420" w:firstLineChars="200"/>
              <w:rPr>
                <w:rFonts w:hint="eastAsia"/>
                <w:lang w:val="en-US" w:eastAsia="zh-CN"/>
              </w:rPr>
            </w:pPr>
            <w:r>
              <w:rPr>
                <w:rFonts w:hint="eastAsia"/>
                <w:lang w:val="en-US" w:eastAsia="zh-CN"/>
              </w:rPr>
              <w:t>销售产品：</w:t>
            </w:r>
            <w:r>
              <w:rPr>
                <w:rFonts w:hint="eastAsia"/>
                <w:szCs w:val="22"/>
                <w:lang w:val="en-US" w:eastAsia="zh-CN"/>
              </w:rPr>
              <w:t>受电弓总成及联轴</w:t>
            </w:r>
            <w:r>
              <w:rPr>
                <w:rFonts w:hint="eastAsia"/>
                <w:lang w:val="en-US" w:eastAsia="zh-CN"/>
              </w:rPr>
              <w:t>节、构架、齿轮箱、单元气动、车钩等配件。</w:t>
            </w:r>
          </w:p>
          <w:p>
            <w:pPr>
              <w:spacing w:line="400" w:lineRule="exact"/>
              <w:ind w:firstLine="420" w:firstLineChars="200"/>
              <w:rPr>
                <w:rFonts w:hint="eastAsia"/>
                <w:lang w:val="en-US" w:eastAsia="zh-CN"/>
              </w:rPr>
            </w:pPr>
            <w:r>
              <w:rPr>
                <w:rFonts w:hint="eastAsia"/>
                <w:lang w:val="en-US" w:eastAsia="zh-CN"/>
              </w:rPr>
              <w:t>合同约定了产品的名称、型号、规格、运输、验收、技术要求、结算、违约等。</w:t>
            </w:r>
          </w:p>
          <w:p>
            <w:pPr>
              <w:spacing w:line="400" w:lineRule="exact"/>
              <w:ind w:firstLine="420" w:firstLineChars="200"/>
              <w:rPr>
                <w:rFonts w:hint="eastAsia"/>
                <w:lang w:val="en-US" w:eastAsia="zh-CN"/>
              </w:rPr>
            </w:pPr>
            <w:r>
              <w:rPr>
                <w:rFonts w:hint="eastAsia"/>
                <w:lang w:val="en-US" w:eastAsia="zh-CN"/>
              </w:rPr>
              <w:t>签</w:t>
            </w:r>
            <w:r>
              <w:rPr>
                <w:rFonts w:hint="eastAsia"/>
                <w:highlight w:val="none"/>
                <w:lang w:val="en-US" w:eastAsia="zh-CN"/>
              </w:rPr>
              <w:t xml:space="preserve">订时间：2020年5月15日  </w:t>
            </w:r>
          </w:p>
          <w:p>
            <w:pPr>
              <w:spacing w:line="400" w:lineRule="exact"/>
              <w:ind w:firstLine="420" w:firstLineChars="200"/>
              <w:rPr>
                <w:rFonts w:hint="eastAsia"/>
                <w:lang w:eastAsia="zh-CN"/>
              </w:rPr>
            </w:pPr>
            <w:r>
              <w:rPr>
                <w:rFonts w:hint="eastAsia"/>
              </w:rPr>
              <w:t>与产品和服务有关要求</w:t>
            </w:r>
            <w:r>
              <w:rPr>
                <w:rFonts w:hint="eastAsia"/>
                <w:lang w:eastAsia="zh-CN"/>
              </w:rPr>
              <w:t>能在合同中进行</w:t>
            </w:r>
            <w:r>
              <w:rPr>
                <w:rFonts w:hint="eastAsia"/>
              </w:rPr>
              <w:t>确定</w:t>
            </w:r>
            <w:r>
              <w:rPr>
                <w:rFonts w:hint="eastAsia"/>
                <w:lang w:eastAsia="zh-CN"/>
              </w:rPr>
              <w:t>。</w:t>
            </w:r>
          </w:p>
          <w:p>
            <w:pPr>
              <w:spacing w:line="400" w:lineRule="exact"/>
              <w:ind w:firstLine="420" w:firstLineChars="200"/>
              <w:rPr>
                <w:rFonts w:hint="eastAsia" w:ascii="宋体" w:hAnsi="宋体" w:cs="宋体"/>
                <w:color w:val="000000"/>
                <w:sz w:val="21"/>
                <w:szCs w:val="21"/>
                <w:lang w:eastAsia="zh-CN"/>
              </w:rPr>
            </w:pPr>
            <w:r>
              <w:rPr>
                <w:rFonts w:hint="eastAsia" w:ascii="宋体" w:hAnsi="宋体" w:eastAsia="宋体" w:cs="宋体"/>
                <w:color w:val="000000"/>
                <w:sz w:val="21"/>
                <w:szCs w:val="21"/>
              </w:rPr>
              <w:t>为了明确与产品有关的要求，确保公司有能力满足顾客要求；在公司向顾客做出提供产品的承诺之前对产品有关要求进行了评审。</w:t>
            </w:r>
            <w:r>
              <w:rPr>
                <w:rFonts w:hint="eastAsia" w:ascii="宋体" w:hAnsi="宋体" w:cs="宋体"/>
                <w:color w:val="000000"/>
                <w:sz w:val="21"/>
                <w:szCs w:val="21"/>
                <w:lang w:eastAsia="zh-CN"/>
              </w:rPr>
              <w:t>评审内容为：技术质量要求、交货期、价格、供货方式、合同内容符合法律法规等。</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查见：</w:t>
            </w:r>
          </w:p>
          <w:p>
            <w:pPr>
              <w:spacing w:line="400" w:lineRule="exact"/>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（1）20</w:t>
            </w:r>
            <w:r>
              <w:rPr>
                <w:rFonts w:hint="eastAsia" w:ascii="宋体" w:hAnsi="宋体" w:cs="宋体"/>
                <w:color w:val="000000"/>
                <w:sz w:val="21"/>
                <w:szCs w:val="21"/>
                <w:lang w:val="en-US" w:eastAsia="zh-CN"/>
              </w:rPr>
              <w:t>19</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8</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18</w:t>
            </w:r>
            <w:r>
              <w:rPr>
                <w:rFonts w:hint="eastAsia" w:ascii="宋体" w:hAnsi="宋体" w:eastAsia="宋体" w:cs="宋体"/>
                <w:color w:val="000000"/>
                <w:sz w:val="21"/>
                <w:szCs w:val="21"/>
              </w:rPr>
              <w:t>与</w:t>
            </w:r>
            <w:r>
              <w:rPr>
                <w:rFonts w:hint="eastAsia"/>
                <w:lang w:eastAsia="zh-CN"/>
              </w:rPr>
              <w:t>咸阳天海机械制造有限公司</w:t>
            </w:r>
            <w:r>
              <w:rPr>
                <w:rFonts w:hint="eastAsia" w:ascii="宋体" w:hAnsi="宋体" w:eastAsia="宋体" w:cs="宋体"/>
                <w:color w:val="000000"/>
                <w:sz w:val="21"/>
                <w:szCs w:val="21"/>
              </w:rPr>
              <w:t>签订的合同</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公司于201</w:t>
            </w: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8</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16</w:t>
            </w:r>
            <w:r>
              <w:rPr>
                <w:rFonts w:hint="eastAsia" w:ascii="宋体" w:hAnsi="宋体" w:eastAsia="宋体" w:cs="宋体"/>
                <w:color w:val="000000"/>
                <w:sz w:val="21"/>
                <w:szCs w:val="21"/>
              </w:rPr>
              <w:t>进行了评审；</w:t>
            </w:r>
            <w:r>
              <w:rPr>
                <w:rFonts w:hint="eastAsia" w:ascii="宋体" w:hAnsi="宋体" w:cs="宋体"/>
                <w:color w:val="000000"/>
                <w:sz w:val="21"/>
                <w:szCs w:val="21"/>
                <w:lang w:eastAsia="zh-CN"/>
              </w:rPr>
              <w:t>有各部门负责人参与评审。</w:t>
            </w:r>
            <w:r>
              <w:rPr>
                <w:rFonts w:hint="eastAsia" w:ascii="宋体" w:hAnsi="宋体" w:eastAsia="宋体" w:cs="宋体"/>
                <w:color w:val="000000"/>
                <w:sz w:val="21"/>
                <w:szCs w:val="21"/>
                <w:lang w:eastAsia="zh-CN"/>
              </w:rPr>
              <w:t>审批意见：同意签订；审批人：</w:t>
            </w:r>
            <w:r>
              <w:rPr>
                <w:rFonts w:hint="eastAsia" w:ascii="宋体" w:hAnsi="宋体" w:cs="宋体"/>
                <w:color w:val="000000"/>
                <w:sz w:val="21"/>
                <w:szCs w:val="21"/>
                <w:lang w:eastAsia="zh-CN"/>
              </w:rPr>
              <w:t>张利</w:t>
            </w:r>
            <w:r>
              <w:rPr>
                <w:rFonts w:hint="eastAsia" w:ascii="宋体" w:hAnsi="宋体" w:eastAsia="宋体" w:cs="宋体"/>
                <w:color w:val="000000"/>
                <w:sz w:val="21"/>
                <w:szCs w:val="21"/>
                <w:lang w:eastAsia="zh-CN"/>
              </w:rPr>
              <w:t>。</w:t>
            </w:r>
          </w:p>
          <w:p>
            <w:pPr>
              <w:spacing w:line="4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（2）20</w:t>
            </w:r>
            <w:r>
              <w:rPr>
                <w:rFonts w:hint="eastAsia" w:ascii="宋体" w:hAnsi="宋体" w:cs="宋体"/>
                <w:color w:val="000000"/>
                <w:sz w:val="21"/>
                <w:szCs w:val="21"/>
                <w:lang w:val="en-US" w:eastAsia="zh-CN"/>
              </w:rPr>
              <w:t>20-5</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15</w:t>
            </w:r>
            <w:r>
              <w:rPr>
                <w:rFonts w:hint="eastAsia" w:ascii="宋体" w:hAnsi="宋体" w:eastAsia="宋体" w:cs="宋体"/>
                <w:color w:val="000000"/>
                <w:sz w:val="21"/>
                <w:szCs w:val="21"/>
              </w:rPr>
              <w:t>与</w:t>
            </w:r>
            <w:r>
              <w:rPr>
                <w:rFonts w:hint="eastAsia" w:eastAsia="宋体"/>
                <w:lang w:eastAsia="zh-CN"/>
              </w:rPr>
              <w:t>重庆中车长客轨道车辆有限公司</w:t>
            </w:r>
            <w:r>
              <w:rPr>
                <w:rFonts w:hint="eastAsia" w:ascii="宋体" w:hAnsi="宋体" w:eastAsia="宋体" w:cs="宋体"/>
                <w:color w:val="000000"/>
                <w:sz w:val="21"/>
                <w:szCs w:val="21"/>
              </w:rPr>
              <w:t>签订的合同</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公司于20</w:t>
            </w:r>
            <w:r>
              <w:rPr>
                <w:rFonts w:hint="eastAsia" w:ascii="宋体" w:hAnsi="宋体" w:cs="宋体"/>
                <w:color w:val="000000"/>
                <w:sz w:val="21"/>
                <w:szCs w:val="21"/>
                <w:lang w:val="en-US" w:eastAsia="zh-CN"/>
              </w:rPr>
              <w:t>20</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12</w:t>
            </w:r>
            <w:r>
              <w:rPr>
                <w:rFonts w:hint="eastAsia" w:ascii="宋体" w:hAnsi="宋体" w:eastAsia="宋体" w:cs="宋体"/>
                <w:color w:val="000000"/>
                <w:sz w:val="21"/>
                <w:szCs w:val="21"/>
              </w:rPr>
              <w:t>进行了评审；</w:t>
            </w:r>
            <w:r>
              <w:rPr>
                <w:rFonts w:hint="eastAsia" w:ascii="宋体" w:hAnsi="宋体" w:cs="宋体"/>
                <w:color w:val="000000"/>
                <w:sz w:val="21"/>
                <w:szCs w:val="21"/>
                <w:lang w:eastAsia="zh-CN"/>
              </w:rPr>
              <w:t>有各部门负责人参与评审，</w:t>
            </w:r>
            <w:r>
              <w:rPr>
                <w:rFonts w:hint="eastAsia" w:ascii="宋体" w:hAnsi="宋体" w:eastAsia="宋体" w:cs="宋体"/>
                <w:color w:val="000000"/>
                <w:sz w:val="21"/>
                <w:szCs w:val="21"/>
                <w:lang w:eastAsia="zh-CN"/>
              </w:rPr>
              <w:t>审批意见：同意签订；审批人：</w:t>
            </w:r>
            <w:r>
              <w:rPr>
                <w:rFonts w:hint="eastAsia" w:ascii="宋体" w:hAnsi="宋体" w:cs="宋体"/>
                <w:color w:val="000000"/>
                <w:sz w:val="21"/>
                <w:szCs w:val="21"/>
                <w:lang w:eastAsia="zh-CN"/>
              </w:rPr>
              <w:t>张利</w:t>
            </w:r>
            <w:r>
              <w:rPr>
                <w:rFonts w:hint="eastAsia" w:ascii="宋体" w:hAnsi="宋体" w:eastAsia="宋体" w:cs="宋体"/>
                <w:color w:val="000000"/>
                <w:sz w:val="21"/>
                <w:szCs w:val="21"/>
                <w:lang w:eastAsia="zh-CN"/>
              </w:rPr>
              <w:t>。</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负责人</w:t>
            </w:r>
            <w:r>
              <w:rPr>
                <w:rFonts w:hint="eastAsia" w:ascii="宋体" w:hAnsi="宋体" w:cs="宋体"/>
                <w:color w:val="000000"/>
                <w:sz w:val="21"/>
                <w:szCs w:val="21"/>
                <w:lang w:eastAsia="zh-CN"/>
              </w:rPr>
              <w:t>讲目前公司客户不多</w:t>
            </w:r>
            <w:r>
              <w:rPr>
                <w:rFonts w:hint="eastAsia" w:ascii="宋体" w:hAnsi="宋体" w:eastAsia="宋体" w:cs="宋体"/>
                <w:color w:val="000000"/>
                <w:sz w:val="21"/>
                <w:szCs w:val="21"/>
              </w:rPr>
              <w:t>，所有口头或电话订单最终转化为合同进行合同评审。</w:t>
            </w:r>
          </w:p>
          <w:p>
            <w:pPr>
              <w:spacing w:line="400" w:lineRule="exact"/>
              <w:ind w:firstLine="420" w:firstLineChars="200"/>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eastAsia="zh-CN"/>
              </w:rPr>
              <w:t>现场查见其它合同均按规定进行了合同评审，上次审核不符合得到改善。</w:t>
            </w:r>
          </w:p>
          <w:p>
            <w:pPr>
              <w:pStyle w:val="4"/>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highlight w:val="none"/>
              </w:rPr>
              <w:t>负责人讲：201</w:t>
            </w:r>
            <w:r>
              <w:rPr>
                <w:rFonts w:hint="eastAsia" w:ascii="宋体" w:hAnsi="宋体" w:cs="宋体"/>
                <w:color w:val="000000"/>
                <w:sz w:val="21"/>
                <w:szCs w:val="21"/>
                <w:highlight w:val="none"/>
                <w:lang w:val="en-US" w:eastAsia="zh-CN"/>
              </w:rPr>
              <w:t>9</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rPr>
              <w:t>至今，没有发生合同更改的情况，如果需要更改，需对更改内容重新评审。并将变化的要求及时通知有关人员。</w:t>
            </w:r>
          </w:p>
        </w:tc>
        <w:tc>
          <w:tcPr>
            <w:tcW w:w="1360" w:type="dxa"/>
            <w:tcBorders>
              <w:top w:val="single" w:color="auto" w:sz="4" w:space="0"/>
              <w:left w:val="single" w:color="auto" w:sz="4" w:space="0"/>
              <w:bottom w:val="single" w:color="auto" w:sz="4" w:space="0"/>
              <w:right w:val="single" w:color="auto" w:sz="4" w:space="0"/>
            </w:tcBorders>
          </w:tcPr>
          <w:p>
            <w:pPr>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生产和服务提供的控制</w:t>
            </w: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8.5.1</w:t>
            </w:r>
          </w:p>
        </w:tc>
        <w:tc>
          <w:tcPr>
            <w:tcW w:w="10231"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公司制定了《销售与服务提供的程序》</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明确了受控条件包括：</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a）规定产品/服务/活动的特征以及拟获得结果的文件； </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b）可获得和使用适宜的监视和测量资源；</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c）适当阶段实施监视和测量活动；</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d）为过程的运行提供适宜的基础设施和环境；</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e）配备具备能力的人员，包括所要求的资格；</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f）对特殊过程的确认和定期再确认；</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g）采取措施防止人为错误；</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h）实施放行、交付和交付后活动</w:t>
            </w:r>
            <w:r>
              <w:rPr>
                <w:rFonts w:hint="eastAsia" w:ascii="宋体" w:hAnsi="宋体" w:eastAsia="宋体" w:cs="宋体"/>
                <w:color w:val="000000"/>
                <w:sz w:val="21"/>
                <w:szCs w:val="21"/>
              </w:rPr>
              <w:t>。</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1、公司编制了《销售管理制度》、《销售人员管理制度》、《与顾客有关过程控制程序》、《售后服务管理流程》、《销售人员考核制度》等对公司的产品销售过程进行了控制。</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组织产品覆盖范围：轨道交通设备（受电弓）及配件的销售及相关服务。</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2、产品销售</w:t>
            </w:r>
            <w:r>
              <w:rPr>
                <w:rFonts w:hint="eastAsia" w:ascii="宋体" w:hAnsi="宋体" w:cs="宋体"/>
                <w:color w:val="000000"/>
                <w:sz w:val="21"/>
                <w:szCs w:val="21"/>
                <w:lang w:val="en-US" w:eastAsia="zh-CN"/>
              </w:rPr>
              <w:t>及</w:t>
            </w:r>
            <w:r>
              <w:rPr>
                <w:rFonts w:hint="eastAsia" w:ascii="宋体" w:hAnsi="宋体" w:eastAsia="宋体" w:cs="宋体"/>
                <w:color w:val="000000"/>
                <w:sz w:val="21"/>
                <w:szCs w:val="21"/>
                <w:lang w:val="en-US" w:eastAsia="zh-CN"/>
              </w:rPr>
              <w:t>服务流程：</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流程：确定顾客群体----商务洽谈----签订合同-----采购产品----产品交付----售后服务；</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   特殊过程：销售过程。</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技术要求：销售合同</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201</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rPr>
              <w:t>年销售</w:t>
            </w:r>
            <w:r>
              <w:rPr>
                <w:rFonts w:hint="eastAsia" w:ascii="宋体" w:hAnsi="宋体" w:cs="宋体"/>
                <w:color w:val="000000"/>
                <w:sz w:val="21"/>
                <w:szCs w:val="21"/>
                <w:lang w:eastAsia="zh-CN"/>
              </w:rPr>
              <w:t>完成</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800万元，2020</w:t>
            </w:r>
            <w:r>
              <w:rPr>
                <w:rFonts w:hint="eastAsia" w:ascii="宋体" w:hAnsi="宋体" w:eastAsia="宋体" w:cs="宋体"/>
                <w:color w:val="000000"/>
                <w:sz w:val="21"/>
                <w:szCs w:val="21"/>
                <w:lang w:eastAsia="zh-CN"/>
              </w:rPr>
              <w:t>年度</w:t>
            </w:r>
            <w:r>
              <w:rPr>
                <w:rFonts w:hint="eastAsia" w:ascii="宋体" w:hAnsi="宋体" w:eastAsia="宋体" w:cs="宋体"/>
                <w:color w:val="000000"/>
                <w:sz w:val="21"/>
                <w:szCs w:val="21"/>
              </w:rPr>
              <w:t>销售任务：</w:t>
            </w:r>
            <w:r>
              <w:rPr>
                <w:rFonts w:hint="eastAsia" w:ascii="宋体" w:hAnsi="宋体" w:cs="宋体"/>
                <w:color w:val="000000"/>
                <w:sz w:val="21"/>
                <w:szCs w:val="21"/>
                <w:lang w:val="en-US" w:eastAsia="zh-CN"/>
              </w:rPr>
              <w:t>10</w:t>
            </w:r>
            <w:r>
              <w:rPr>
                <w:rFonts w:hint="eastAsia" w:ascii="宋体" w:hAnsi="宋体" w:eastAsia="宋体" w:cs="宋体"/>
                <w:color w:val="000000"/>
                <w:sz w:val="21"/>
                <w:szCs w:val="21"/>
                <w:lang w:val="en-US" w:eastAsia="zh-CN"/>
              </w:rPr>
              <w:t>00</w:t>
            </w:r>
            <w:r>
              <w:rPr>
                <w:rFonts w:hint="eastAsia" w:ascii="宋体" w:hAnsi="宋体" w:eastAsia="宋体" w:cs="宋体"/>
                <w:color w:val="000000"/>
                <w:sz w:val="21"/>
                <w:szCs w:val="21"/>
              </w:rPr>
              <w:t>万元</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)验收规范：合同技术要求</w:t>
            </w:r>
            <w:r>
              <w:rPr>
                <w:rFonts w:hint="eastAsia" w:ascii="宋体" w:hAnsi="宋体" w:eastAsia="宋体" w:cs="宋体"/>
                <w:color w:val="000000"/>
                <w:sz w:val="21"/>
                <w:szCs w:val="21"/>
                <w:lang w:eastAsia="zh-CN"/>
              </w:rPr>
              <w:t>及相应产品的国家标准、法律法规</w:t>
            </w:r>
            <w:r>
              <w:rPr>
                <w:rFonts w:hint="eastAsia" w:ascii="宋体" w:hAnsi="宋体" w:eastAsia="宋体" w:cs="宋体"/>
                <w:color w:val="000000"/>
                <w:sz w:val="21"/>
                <w:szCs w:val="21"/>
              </w:rPr>
              <w:t>。</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)作业指导书：</w:t>
            </w:r>
            <w:r>
              <w:rPr>
                <w:rFonts w:hint="eastAsia" w:ascii="宋体" w:hAnsi="宋体" w:eastAsia="宋体" w:cs="宋体"/>
                <w:color w:val="000000"/>
                <w:sz w:val="21"/>
                <w:szCs w:val="21"/>
                <w:lang w:eastAsia="zh-CN"/>
              </w:rPr>
              <w:t>《销售管理</w:t>
            </w:r>
            <w:r>
              <w:rPr>
                <w:rFonts w:hint="eastAsia" w:ascii="宋体" w:hAnsi="宋体" w:cs="宋体"/>
                <w:color w:val="000000"/>
                <w:sz w:val="21"/>
                <w:szCs w:val="21"/>
                <w:lang w:eastAsia="zh-CN"/>
              </w:rPr>
              <w:t>制度</w:t>
            </w:r>
            <w:r>
              <w:rPr>
                <w:rFonts w:hint="eastAsia" w:ascii="宋体" w:hAnsi="宋体" w:eastAsia="宋体" w:cs="宋体"/>
                <w:color w:val="000000"/>
                <w:sz w:val="21"/>
                <w:szCs w:val="21"/>
                <w:lang w:eastAsia="zh-CN"/>
              </w:rPr>
              <w:t>》、《销售</w:t>
            </w:r>
            <w:r>
              <w:rPr>
                <w:rFonts w:hint="eastAsia" w:ascii="宋体" w:hAnsi="宋体" w:cs="宋体"/>
                <w:color w:val="000000"/>
                <w:sz w:val="21"/>
                <w:szCs w:val="21"/>
                <w:lang w:eastAsia="zh-CN"/>
              </w:rPr>
              <w:t>人员管理制度</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与顾客有关过程控制程序</w:t>
            </w:r>
            <w:r>
              <w:rPr>
                <w:rFonts w:hint="eastAsia" w:ascii="宋体" w:hAnsi="宋体" w:eastAsia="宋体" w:cs="宋体"/>
                <w:color w:val="000000"/>
                <w:sz w:val="21"/>
                <w:szCs w:val="21"/>
                <w:lang w:eastAsia="zh-CN"/>
              </w:rPr>
              <w:t>》、《</w:t>
            </w:r>
            <w:r>
              <w:rPr>
                <w:rFonts w:hint="eastAsia" w:ascii="宋体" w:hAnsi="宋体" w:cs="宋体"/>
                <w:color w:val="000000"/>
                <w:sz w:val="21"/>
                <w:szCs w:val="21"/>
                <w:lang w:eastAsia="zh-CN"/>
              </w:rPr>
              <w:t>售后服务管理流程</w:t>
            </w:r>
            <w:r>
              <w:rPr>
                <w:rFonts w:hint="eastAsia" w:ascii="宋体" w:hAnsi="宋体" w:eastAsia="宋体" w:cs="宋体"/>
                <w:color w:val="000000"/>
                <w:sz w:val="21"/>
                <w:szCs w:val="21"/>
                <w:lang w:eastAsia="zh-CN"/>
              </w:rPr>
              <w:t>》、《销售人员考核制度》</w:t>
            </w:r>
            <w:r>
              <w:rPr>
                <w:rFonts w:hint="eastAsia" w:ascii="宋体" w:hAnsi="宋体" w:eastAsia="宋体" w:cs="宋体"/>
                <w:color w:val="000000"/>
                <w:sz w:val="21"/>
                <w:szCs w:val="21"/>
              </w:rPr>
              <w:t>等。</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)使用适宜的设备：电脑、打印件、</w:t>
            </w:r>
            <w:r>
              <w:rPr>
                <w:rFonts w:hint="eastAsia" w:ascii="宋体" w:hAnsi="宋体" w:eastAsia="宋体" w:cs="宋体"/>
                <w:color w:val="000000"/>
                <w:sz w:val="21"/>
                <w:szCs w:val="21"/>
                <w:lang w:eastAsia="zh-CN"/>
              </w:rPr>
              <w:t>电话</w:t>
            </w:r>
            <w:r>
              <w:rPr>
                <w:rFonts w:hint="eastAsia" w:ascii="宋体" w:hAnsi="宋体" w:eastAsia="宋体" w:cs="宋体"/>
                <w:color w:val="000000"/>
                <w:sz w:val="21"/>
                <w:szCs w:val="21"/>
              </w:rPr>
              <w:t>、网络等。设备维护保养：均进行了维护和保养。</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)监视和测量设备</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公司只对名称、规格型号、外观、质量证明</w:t>
            </w:r>
            <w:r>
              <w:rPr>
                <w:rFonts w:hint="eastAsia" w:ascii="宋体" w:hAnsi="宋体" w:cs="宋体"/>
                <w:color w:val="000000"/>
                <w:sz w:val="21"/>
                <w:szCs w:val="21"/>
                <w:lang w:eastAsia="zh-CN"/>
              </w:rPr>
              <w:t>性文件</w:t>
            </w:r>
            <w:r>
              <w:rPr>
                <w:rFonts w:hint="eastAsia" w:ascii="宋体" w:hAnsi="宋体" w:eastAsia="宋体" w:cs="宋体"/>
                <w:color w:val="000000"/>
                <w:sz w:val="21"/>
                <w:szCs w:val="21"/>
              </w:rPr>
              <w:t>等进行验证</w:t>
            </w:r>
            <w:r>
              <w:rPr>
                <w:rFonts w:hint="eastAsia" w:ascii="宋体" w:hAnsi="宋体" w:eastAsia="宋体" w:cs="宋体"/>
                <w:color w:val="000000"/>
                <w:sz w:val="21"/>
                <w:szCs w:val="21"/>
                <w:lang w:eastAsia="zh-CN"/>
              </w:rPr>
              <w:t>；质量技术特性由供方提供，故公司无</w:t>
            </w:r>
            <w:r>
              <w:rPr>
                <w:rFonts w:hint="eastAsia" w:ascii="宋体" w:hAnsi="宋体" w:eastAsia="宋体" w:cs="宋体"/>
                <w:color w:val="000000"/>
                <w:sz w:val="21"/>
                <w:szCs w:val="21"/>
              </w:rPr>
              <w:t>监视和测量设备</w:t>
            </w:r>
            <w:r>
              <w:rPr>
                <w:rFonts w:hint="eastAsia" w:ascii="宋体" w:hAnsi="宋体" w:eastAsia="宋体" w:cs="宋体"/>
                <w:color w:val="000000"/>
                <w:sz w:val="21"/>
                <w:szCs w:val="21"/>
                <w:lang w:eastAsia="zh-CN"/>
              </w:rPr>
              <w:t>；</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)实施监视和测量：</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抽：</w:t>
            </w:r>
            <w:r>
              <w:rPr>
                <w:rFonts w:hint="eastAsia" w:ascii="宋体" w:hAnsi="宋体" w:eastAsia="宋体" w:cs="宋体"/>
                <w:color w:val="000000"/>
                <w:sz w:val="21"/>
                <w:szCs w:val="21"/>
              </w:rPr>
              <w:t>201</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rPr>
              <w:t>年</w:t>
            </w:r>
            <w:r>
              <w:rPr>
                <w:rFonts w:hint="eastAsia" w:ascii="宋体" w:hAnsi="宋体" w:cs="宋体"/>
                <w:color w:val="000000"/>
                <w:sz w:val="21"/>
                <w:szCs w:val="21"/>
                <w:lang w:val="en-US" w:eastAsia="zh-CN"/>
              </w:rPr>
              <w:t>6-12月</w:t>
            </w:r>
            <w:r>
              <w:rPr>
                <w:rFonts w:hint="eastAsia" w:ascii="宋体" w:hAnsi="宋体" w:eastAsia="宋体" w:cs="宋体"/>
                <w:color w:val="000000"/>
                <w:sz w:val="21"/>
                <w:szCs w:val="21"/>
              </w:rPr>
              <w:t>度</w:t>
            </w:r>
            <w:r>
              <w:rPr>
                <w:rFonts w:hint="eastAsia" w:ascii="宋体" w:hAnsi="宋体" w:cs="宋体"/>
                <w:color w:val="000000"/>
                <w:sz w:val="21"/>
                <w:szCs w:val="21"/>
                <w:lang w:eastAsia="zh-CN"/>
              </w:rPr>
              <w:t>销售人员</w:t>
            </w:r>
            <w:r>
              <w:rPr>
                <w:rFonts w:hint="eastAsia" w:ascii="宋体" w:hAnsi="宋体" w:eastAsia="宋体" w:cs="宋体"/>
                <w:color w:val="000000"/>
                <w:sz w:val="21"/>
                <w:szCs w:val="21"/>
              </w:rPr>
              <w:t xml:space="preserve">考核表    </w:t>
            </w:r>
          </w:p>
          <w:p>
            <w:pPr>
              <w:spacing w:line="400" w:lineRule="exact"/>
              <w:rPr>
                <w:rFonts w:hint="eastAsia" w:ascii="宋体" w:hAnsi="宋体" w:eastAsia="宋体" w:cs="宋体"/>
                <w:color w:val="000000"/>
                <w:sz w:val="21"/>
                <w:szCs w:val="21"/>
              </w:rPr>
            </w:pPr>
            <w:r>
              <w:rPr>
                <w:rFonts w:hint="eastAsia" w:ascii="宋体" w:hAnsi="宋体" w:cs="宋体"/>
                <w:color w:val="000000"/>
                <w:sz w:val="21"/>
                <w:szCs w:val="21"/>
                <w:lang w:eastAsia="zh-CN"/>
              </w:rPr>
              <w:t>对</w:t>
            </w:r>
            <w:r>
              <w:rPr>
                <w:rFonts w:hint="eastAsia" w:ascii="宋体" w:hAnsi="宋体" w:eastAsia="宋体" w:cs="宋体"/>
                <w:color w:val="000000"/>
                <w:sz w:val="21"/>
                <w:szCs w:val="21"/>
                <w:lang w:eastAsia="zh-CN"/>
              </w:rPr>
              <w:t>销售人员</w:t>
            </w:r>
            <w:r>
              <w:rPr>
                <w:rFonts w:hint="eastAsia" w:ascii="宋体" w:hAnsi="宋体" w:cs="宋体"/>
                <w:color w:val="000000"/>
                <w:sz w:val="21"/>
                <w:szCs w:val="21"/>
                <w:lang w:eastAsia="zh-CN"/>
              </w:rPr>
              <w:t>张学江</w:t>
            </w:r>
            <w:r>
              <w:rPr>
                <w:rFonts w:hint="eastAsia" w:ascii="宋体" w:hAnsi="宋体" w:eastAsia="宋体" w:cs="宋体"/>
                <w:color w:val="000000"/>
                <w:sz w:val="21"/>
                <w:szCs w:val="21"/>
              </w:rPr>
              <w:t>进行了考核</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考核指标有：</w:t>
            </w:r>
            <w:r>
              <w:rPr>
                <w:rFonts w:hint="eastAsia" w:ascii="宋体" w:hAnsi="宋体" w:cs="宋体"/>
                <w:color w:val="000000"/>
                <w:sz w:val="21"/>
                <w:szCs w:val="21"/>
                <w:lang w:eastAsia="zh-CN"/>
              </w:rPr>
              <w:t>工作态度</w:t>
            </w:r>
            <w:r>
              <w:rPr>
                <w:rFonts w:hint="eastAsia" w:ascii="宋体" w:hAnsi="宋体" w:eastAsia="宋体" w:cs="宋体"/>
                <w:color w:val="000000"/>
                <w:sz w:val="21"/>
                <w:szCs w:val="21"/>
                <w:lang w:eastAsia="zh-CN"/>
              </w:rPr>
              <w:t>、</w:t>
            </w:r>
            <w:r>
              <w:rPr>
                <w:rFonts w:hint="eastAsia" w:ascii="宋体" w:hAnsi="宋体" w:cs="宋体"/>
                <w:color w:val="000000"/>
                <w:sz w:val="21"/>
                <w:szCs w:val="21"/>
                <w:lang w:eastAsia="zh-CN"/>
              </w:rPr>
              <w:t>工作能力</w:t>
            </w:r>
            <w:r>
              <w:rPr>
                <w:rFonts w:hint="eastAsia" w:ascii="宋体" w:hAnsi="宋体" w:eastAsia="宋体" w:cs="宋体"/>
                <w:color w:val="000000"/>
                <w:sz w:val="21"/>
                <w:szCs w:val="21"/>
                <w:lang w:eastAsia="zh-CN"/>
              </w:rPr>
              <w:t>、</w:t>
            </w:r>
            <w:r>
              <w:rPr>
                <w:rFonts w:hint="eastAsia" w:ascii="宋体" w:hAnsi="宋体" w:cs="宋体"/>
                <w:color w:val="000000"/>
                <w:sz w:val="21"/>
                <w:szCs w:val="21"/>
                <w:lang w:eastAsia="zh-CN"/>
              </w:rPr>
              <w:t>工作业绩</w:t>
            </w:r>
            <w:r>
              <w:rPr>
                <w:rFonts w:hint="eastAsia" w:ascii="宋体" w:hAnsi="宋体" w:eastAsia="宋体" w:cs="宋体"/>
                <w:color w:val="000000"/>
                <w:sz w:val="21"/>
                <w:szCs w:val="21"/>
              </w:rPr>
              <w:t>等</w:t>
            </w:r>
          </w:p>
          <w:p>
            <w:pPr>
              <w:spacing w:line="400" w:lineRule="exact"/>
              <w:rPr>
                <w:rFonts w:hint="default" w:ascii="宋体" w:hAnsi="宋体" w:cs="宋体"/>
                <w:color w:val="000000"/>
                <w:sz w:val="21"/>
                <w:szCs w:val="21"/>
                <w:lang w:val="en-US" w:eastAsia="zh-CN"/>
              </w:rPr>
            </w:pPr>
            <w:r>
              <w:rPr>
                <w:rFonts w:hint="eastAsia" w:ascii="宋体" w:hAnsi="宋体" w:cs="宋体"/>
                <w:color w:val="000000"/>
                <w:sz w:val="21"/>
                <w:szCs w:val="21"/>
                <w:lang w:eastAsia="zh-CN"/>
              </w:rPr>
              <w:t>考核结果得分：</w:t>
            </w:r>
            <w:r>
              <w:rPr>
                <w:rFonts w:hint="eastAsia" w:ascii="宋体" w:hAnsi="宋体" w:cs="宋体"/>
                <w:color w:val="000000"/>
                <w:sz w:val="21"/>
                <w:szCs w:val="21"/>
                <w:lang w:val="en-US" w:eastAsia="zh-CN"/>
              </w:rPr>
              <w:t>96分</w:t>
            </w:r>
          </w:p>
          <w:p>
            <w:pPr>
              <w:spacing w:line="400" w:lineRule="exact"/>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查看，</w:t>
            </w:r>
            <w:r>
              <w:rPr>
                <w:rFonts w:hint="eastAsia" w:ascii="宋体" w:hAnsi="宋体" w:cs="宋体"/>
                <w:color w:val="000000"/>
                <w:sz w:val="21"/>
                <w:szCs w:val="21"/>
                <w:lang w:eastAsia="zh-CN"/>
              </w:rPr>
              <w:t>销售流程</w:t>
            </w:r>
            <w:r>
              <w:rPr>
                <w:rFonts w:hint="eastAsia" w:ascii="宋体" w:hAnsi="宋体" w:eastAsia="宋体" w:cs="宋体"/>
                <w:color w:val="000000"/>
                <w:sz w:val="21"/>
                <w:szCs w:val="21"/>
                <w:lang w:eastAsia="zh-CN"/>
              </w:rPr>
              <w:t>跟踪情况</w:t>
            </w:r>
            <w:r>
              <w:rPr>
                <w:rFonts w:hint="eastAsia" w:ascii="宋体" w:hAnsi="宋体" w:eastAsia="宋体" w:cs="宋体"/>
                <w:color w:val="000000"/>
                <w:sz w:val="21"/>
                <w:szCs w:val="21"/>
              </w:rPr>
              <w:t>：</w:t>
            </w:r>
          </w:p>
          <w:p>
            <w:pPr>
              <w:spacing w:line="400" w:lineRule="exact"/>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 xml:space="preserve">时间：    </w:t>
            </w:r>
            <w:r>
              <w:rPr>
                <w:rFonts w:hint="eastAsia" w:ascii="宋体" w:hAnsi="宋体" w:eastAsia="宋体" w:cs="宋体"/>
                <w:color w:val="000000"/>
                <w:sz w:val="21"/>
                <w:szCs w:val="21"/>
                <w:lang w:val="en-US" w:eastAsia="zh-CN"/>
              </w:rPr>
              <w:t xml:space="preserve"> </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eastAsia="zh-CN"/>
              </w:rPr>
              <w:t>客户</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w:t>
            </w:r>
            <w:r>
              <w:rPr>
                <w:rFonts w:hint="eastAsia" w:ascii="宋体" w:hAnsi="宋体" w:cs="宋体"/>
                <w:color w:val="000000"/>
                <w:sz w:val="21"/>
                <w:szCs w:val="21"/>
                <w:lang w:eastAsia="zh-CN"/>
              </w:rPr>
              <w:t>产品</w:t>
            </w:r>
          </w:p>
          <w:p>
            <w:pPr>
              <w:spacing w:line="400" w:lineRule="exact"/>
              <w:rPr>
                <w:rFonts w:hint="eastAsia" w:ascii="宋体" w:hAnsi="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201</w:t>
            </w:r>
            <w:r>
              <w:rPr>
                <w:rFonts w:hint="eastAsia" w:ascii="宋体" w:hAnsi="宋体" w:cs="宋体"/>
                <w:color w:val="000000"/>
                <w:sz w:val="21"/>
                <w:szCs w:val="21"/>
                <w:highlight w:val="none"/>
                <w:lang w:val="en-US" w:eastAsia="zh-CN"/>
              </w:rPr>
              <w:t>9</w:t>
            </w: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12</w:t>
            </w: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24</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 xml:space="preserve"> </w:t>
            </w:r>
            <w:r>
              <w:rPr>
                <w:rFonts w:hint="eastAsia" w:ascii="宋体" w:hAnsi="宋体" w:cs="宋体"/>
                <w:color w:val="000000"/>
                <w:sz w:val="21"/>
                <w:szCs w:val="21"/>
                <w:highlight w:val="none"/>
                <w:lang w:val="en-US" w:eastAsia="zh-CN"/>
              </w:rPr>
              <w:t>咸阳现代轨道交通设备有限公司、受电弓滑板条及其配件等 。</w:t>
            </w:r>
          </w:p>
          <w:p>
            <w:pPr>
              <w:spacing w:line="400" w:lineRule="exact"/>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于2020年1月20日交付客户，签收人：张啊静。</w:t>
            </w:r>
          </w:p>
          <w:p>
            <w:pPr>
              <w:pStyle w:val="2"/>
              <w:rPr>
                <w:rFonts w:hint="default"/>
                <w:lang w:val="en-US" w:eastAsia="zh-CN"/>
              </w:rPr>
            </w:pPr>
            <w:r>
              <w:rPr>
                <w:rFonts w:hint="eastAsia" w:ascii="宋体" w:hAnsi="宋体" w:cs="宋体"/>
                <w:color w:val="000000"/>
                <w:sz w:val="21"/>
                <w:szCs w:val="21"/>
                <w:highlight w:val="none"/>
                <w:lang w:val="en-US" w:eastAsia="zh-CN"/>
              </w:rPr>
              <w:t>2）2020.4.19向重庆中车长客轨道车辆有限交付一号线增购车备品件受电弓碳滑板80件，经客户验收合格，签收人：曾妮娜。</w:t>
            </w:r>
          </w:p>
          <w:p>
            <w:pPr>
              <w:spacing w:line="400" w:lineRule="exact"/>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根据公司销售管理规定、销售合同的要求，交付时公司专人现场或委托物流公司进行交付验收，验收合格即进行交付。</w:t>
            </w:r>
          </w:p>
          <w:p>
            <w:pPr>
              <w:spacing w:line="400" w:lineRule="exac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3)销售回访记录</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追踪情况</w:t>
            </w:r>
            <w:r>
              <w:rPr>
                <w:rFonts w:hint="eastAsia" w:ascii="宋体" w:hAnsi="宋体" w:cs="宋体"/>
                <w:color w:val="000000"/>
                <w:sz w:val="21"/>
                <w:szCs w:val="21"/>
                <w:lang w:eastAsia="zh-CN"/>
              </w:rPr>
              <w:t>：</w:t>
            </w:r>
            <w:r>
              <w:rPr>
                <w:rFonts w:hint="eastAsia" w:ascii="宋体" w:hAnsi="宋体" w:eastAsia="宋体" w:cs="宋体"/>
                <w:color w:val="000000"/>
                <w:sz w:val="21"/>
                <w:szCs w:val="21"/>
                <w:lang w:eastAsia="zh-CN"/>
              </w:rPr>
              <w:t>产品的使用情况及下次采购时间</w:t>
            </w:r>
          </w:p>
          <w:p>
            <w:pPr>
              <w:spacing w:line="400" w:lineRule="exact"/>
              <w:rPr>
                <w:rFonts w:hint="eastAsia" w:ascii="宋体" w:hAnsi="宋体" w:eastAsia="宋体" w:cs="宋体"/>
                <w:color w:val="000000"/>
                <w:sz w:val="21"/>
                <w:szCs w:val="21"/>
              </w:rPr>
            </w:pP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抽《顾客满意度调查表》</w:t>
            </w:r>
          </w:p>
          <w:p>
            <w:pPr>
              <w:spacing w:line="4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客户：</w:t>
            </w:r>
            <w:r>
              <w:rPr>
                <w:rFonts w:hint="eastAsia" w:ascii="宋体" w:hAnsi="宋体" w:cs="宋体"/>
                <w:color w:val="000000"/>
                <w:sz w:val="21"/>
                <w:szCs w:val="21"/>
                <w:lang w:eastAsia="zh-CN"/>
              </w:rPr>
              <w:t>咸阳海天机械制造有限公司</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对质量、价格、交期、服务等进行了考评，总分：</w:t>
            </w:r>
            <w:r>
              <w:rPr>
                <w:rFonts w:hint="eastAsia" w:ascii="宋体" w:hAnsi="宋体" w:eastAsia="宋体" w:cs="宋体"/>
                <w:color w:val="000000"/>
                <w:sz w:val="21"/>
                <w:szCs w:val="21"/>
                <w:lang w:val="en-US" w:eastAsia="zh-CN"/>
              </w:rPr>
              <w:t>97</w:t>
            </w:r>
            <w:r>
              <w:rPr>
                <w:rFonts w:hint="eastAsia" w:ascii="宋体" w:hAnsi="宋体" w:eastAsia="宋体" w:cs="宋体"/>
                <w:color w:val="000000"/>
                <w:sz w:val="21"/>
                <w:szCs w:val="21"/>
              </w:rPr>
              <w:t>分，</w:t>
            </w:r>
            <w:r>
              <w:rPr>
                <w:rFonts w:hint="eastAsia" w:ascii="宋体" w:hAnsi="宋体" w:eastAsia="宋体" w:cs="宋体"/>
                <w:color w:val="000000"/>
                <w:sz w:val="21"/>
                <w:szCs w:val="21"/>
                <w:lang w:eastAsia="zh-CN"/>
              </w:rPr>
              <w:t>比较</w:t>
            </w:r>
            <w:r>
              <w:rPr>
                <w:rFonts w:hint="eastAsia" w:ascii="宋体" w:hAnsi="宋体" w:eastAsia="宋体" w:cs="宋体"/>
                <w:color w:val="000000"/>
                <w:sz w:val="21"/>
                <w:szCs w:val="21"/>
              </w:rPr>
              <w:t>满意。</w:t>
            </w:r>
          </w:p>
          <w:p>
            <w:pPr>
              <w:spacing w:line="400" w:lineRule="exact"/>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5、</w:t>
            </w:r>
            <w:r>
              <w:rPr>
                <w:rFonts w:hint="eastAsia" w:ascii="宋体" w:hAnsi="宋体" w:eastAsia="宋体" w:cs="宋体"/>
                <w:color w:val="000000"/>
                <w:sz w:val="21"/>
                <w:szCs w:val="21"/>
                <w:lang w:eastAsia="zh-CN"/>
              </w:rPr>
              <w:t>产品交付由供应商</w:t>
            </w:r>
            <w:r>
              <w:rPr>
                <w:rFonts w:hint="eastAsia" w:ascii="宋体" w:hAnsi="宋体" w:cs="宋体"/>
                <w:color w:val="000000"/>
                <w:sz w:val="21"/>
                <w:szCs w:val="21"/>
                <w:lang w:eastAsia="zh-CN"/>
              </w:rPr>
              <w:t>直接</w:t>
            </w:r>
            <w:r>
              <w:rPr>
                <w:rFonts w:hint="eastAsia" w:ascii="宋体" w:hAnsi="宋体" w:eastAsia="宋体" w:cs="宋体"/>
                <w:color w:val="000000"/>
                <w:sz w:val="21"/>
                <w:szCs w:val="21"/>
                <w:lang w:eastAsia="zh-CN"/>
              </w:rPr>
              <w:t>发货到顾客</w:t>
            </w:r>
            <w:r>
              <w:rPr>
                <w:rFonts w:hint="eastAsia" w:ascii="宋体" w:hAnsi="宋体" w:cs="宋体"/>
                <w:color w:val="000000"/>
                <w:sz w:val="21"/>
                <w:szCs w:val="21"/>
                <w:lang w:eastAsia="zh-CN"/>
              </w:rPr>
              <w:t>处，</w:t>
            </w:r>
            <w:r>
              <w:rPr>
                <w:rFonts w:hint="eastAsia" w:ascii="宋体" w:hAnsi="宋体" w:eastAsia="宋体" w:cs="宋体"/>
                <w:color w:val="000000"/>
                <w:sz w:val="21"/>
                <w:szCs w:val="21"/>
                <w:lang w:eastAsia="zh-CN"/>
              </w:rPr>
              <w:t>在接收时</w:t>
            </w:r>
            <w:r>
              <w:rPr>
                <w:rFonts w:hint="eastAsia" w:ascii="宋体" w:hAnsi="宋体" w:cs="宋体"/>
                <w:color w:val="000000"/>
                <w:sz w:val="21"/>
                <w:szCs w:val="21"/>
                <w:lang w:eastAsia="zh-CN"/>
              </w:rPr>
              <w:t>由公司人员</w:t>
            </w:r>
            <w:r>
              <w:rPr>
                <w:rFonts w:hint="eastAsia" w:ascii="宋体" w:hAnsi="宋体" w:eastAsia="宋体" w:cs="宋体"/>
                <w:color w:val="000000"/>
                <w:sz w:val="21"/>
                <w:szCs w:val="21"/>
                <w:lang w:eastAsia="zh-CN"/>
              </w:rPr>
              <w:t>进行验收，</w:t>
            </w:r>
            <w:r>
              <w:rPr>
                <w:rFonts w:hint="eastAsia" w:ascii="宋体" w:hAnsi="宋体" w:cs="宋体"/>
                <w:color w:val="000000"/>
                <w:sz w:val="21"/>
                <w:szCs w:val="21"/>
                <w:lang w:eastAsia="zh-CN"/>
              </w:rPr>
              <w:t>公司技术人员对受电弓进行安装调试，</w:t>
            </w:r>
            <w:r>
              <w:rPr>
                <w:rFonts w:hint="eastAsia" w:ascii="宋体" w:hAnsi="宋体" w:eastAsia="宋体" w:cs="宋体"/>
                <w:color w:val="000000"/>
                <w:sz w:val="21"/>
                <w:szCs w:val="21"/>
                <w:lang w:eastAsia="zh-CN"/>
              </w:rPr>
              <w:t>产品</w:t>
            </w:r>
            <w:r>
              <w:rPr>
                <w:rFonts w:hint="eastAsia" w:ascii="宋体" w:hAnsi="宋体" w:cs="宋体"/>
                <w:color w:val="000000"/>
                <w:sz w:val="21"/>
                <w:szCs w:val="21"/>
                <w:lang w:eastAsia="zh-CN"/>
              </w:rPr>
              <w:t>安装完成后</w:t>
            </w:r>
            <w:r>
              <w:rPr>
                <w:rFonts w:hint="eastAsia" w:ascii="宋体" w:hAnsi="宋体" w:eastAsia="宋体" w:cs="宋体"/>
                <w:color w:val="000000"/>
                <w:sz w:val="21"/>
                <w:szCs w:val="21"/>
                <w:lang w:eastAsia="zh-CN"/>
              </w:rPr>
              <w:t>交付</w:t>
            </w:r>
            <w:r>
              <w:rPr>
                <w:rFonts w:hint="eastAsia" w:ascii="宋体" w:hAnsi="宋体" w:cs="宋体"/>
                <w:color w:val="000000"/>
                <w:sz w:val="21"/>
                <w:szCs w:val="21"/>
                <w:lang w:eastAsia="zh-CN"/>
              </w:rPr>
              <w:t>客户进行统一验收。产品在交付</w:t>
            </w:r>
            <w:r>
              <w:rPr>
                <w:rFonts w:hint="eastAsia" w:ascii="宋体" w:hAnsi="宋体" w:eastAsia="宋体" w:cs="宋体"/>
                <w:color w:val="000000"/>
                <w:sz w:val="21"/>
                <w:szCs w:val="21"/>
                <w:lang w:eastAsia="zh-CN"/>
              </w:rPr>
              <w:t>过程中未发生过大的质量问题，产品质量稳定，暂时没有接到顾客重大的质量投诉；</w:t>
            </w:r>
          </w:p>
          <w:p>
            <w:pPr>
              <w:spacing w:line="400" w:lineRule="exact"/>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查见《送装任务单》</w:t>
            </w:r>
          </w:p>
          <w:p>
            <w:pPr>
              <w:spacing w:line="40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val="en-US" w:eastAsia="zh-CN"/>
              </w:rPr>
              <w:t>客户：重庆中车长客轨道车辆</w:t>
            </w:r>
            <w:r>
              <w:rPr>
                <w:rFonts w:hint="eastAsia" w:ascii="宋体" w:hAnsi="宋体" w:cs="宋体"/>
                <w:color w:val="000000"/>
                <w:sz w:val="21"/>
                <w:szCs w:val="21"/>
                <w:highlight w:val="none"/>
                <w:lang w:eastAsia="zh-CN"/>
              </w:rPr>
              <w:t>有限公司</w:t>
            </w:r>
          </w:p>
          <w:p>
            <w:pPr>
              <w:spacing w:line="400" w:lineRule="exact"/>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eastAsia="zh-CN"/>
              </w:rPr>
              <w:t>任务：</w:t>
            </w:r>
            <w:r>
              <w:rPr>
                <w:rFonts w:hint="eastAsia" w:ascii="宋体" w:hAnsi="宋体" w:cs="宋体"/>
                <w:color w:val="000000"/>
                <w:sz w:val="21"/>
                <w:szCs w:val="21"/>
                <w:highlight w:val="none"/>
                <w:lang w:val="en-US" w:eastAsia="zh-CN"/>
              </w:rPr>
              <w:t>SCG-100受电弓安装</w:t>
            </w:r>
          </w:p>
          <w:p>
            <w:pPr>
              <w:spacing w:line="400" w:lineRule="exact"/>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完成验收情况：安装合格，使用正常。</w:t>
            </w:r>
          </w:p>
          <w:p>
            <w:pPr>
              <w:spacing w:line="400" w:lineRule="exact"/>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验收客户：张旭峰</w:t>
            </w:r>
          </w:p>
          <w:p>
            <w:pPr>
              <w:spacing w:line="400" w:lineRule="exact"/>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5、售后服务：</w:t>
            </w:r>
          </w:p>
          <w:p>
            <w:pPr>
              <w:spacing w:line="400" w:lineRule="exact"/>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查，公司编制了《售后服务维修流程》及产品销售合同上规定了售后服务管理的要求。</w:t>
            </w:r>
          </w:p>
          <w:p>
            <w:pPr>
              <w:spacing w:line="400" w:lineRule="exact"/>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现场见《服务报告单》时间：2019.10.25</w:t>
            </w:r>
          </w:p>
          <w:p>
            <w:pPr>
              <w:spacing w:line="400" w:lineRule="exac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路段：童家院子车辆段</w:t>
            </w:r>
          </w:p>
          <w:p>
            <w:pPr>
              <w:spacing w:line="400" w:lineRule="exact"/>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保修内容：受电弓故障 型号：SCG-100、编号：正8架下方、负8架下方。</w:t>
            </w:r>
          </w:p>
          <w:p>
            <w:pPr>
              <w:spacing w:line="400" w:lineRule="exac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维修内容：更换弓头支撑件、重新调试合格。</w:t>
            </w:r>
          </w:p>
          <w:p>
            <w:pPr>
              <w:spacing w:line="400" w:lineRule="exac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售后服务人员：李伟航</w:t>
            </w:r>
          </w:p>
          <w:p>
            <w:pPr>
              <w:spacing w:line="400" w:lineRule="exac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客户验收：魏令东</w:t>
            </w:r>
          </w:p>
          <w:p>
            <w:pPr>
              <w:pStyle w:val="2"/>
              <w:rPr>
                <w:rFonts w:hint="eastAsia"/>
                <w:lang w:val="en-US" w:eastAsia="zh-CN"/>
              </w:rPr>
            </w:pPr>
          </w:p>
          <w:p>
            <w:pPr>
              <w:spacing w:line="400" w:lineRule="exact"/>
              <w:jc w:val="left"/>
              <w:rPr>
                <w:rFonts w:hint="default" w:ascii="宋体" w:hAnsi="宋体" w:eastAsia="宋体" w:cs="宋体"/>
                <w:color w:val="000000"/>
                <w:kern w:val="2"/>
                <w:sz w:val="21"/>
                <w:szCs w:val="21"/>
                <w:lang w:val="en-US" w:eastAsia="zh-CN" w:bidi="ar-SA"/>
              </w:rPr>
            </w:pPr>
            <w:r>
              <w:rPr>
                <w:rFonts w:hint="eastAsia" w:ascii="方正仿宋简体" w:eastAsia="方正仿宋简体"/>
                <w:b/>
              </w:rPr>
              <w:t>公司特殊过程确定为：销售服务</w:t>
            </w:r>
            <w:r>
              <w:rPr>
                <w:rFonts w:hint="eastAsia" w:ascii="方正仿宋简体" w:eastAsia="方正仿宋简体"/>
                <w:b/>
                <w:lang w:eastAsia="zh-CN"/>
              </w:rPr>
              <w:t>过程</w:t>
            </w:r>
            <w:r>
              <w:rPr>
                <w:rFonts w:hint="eastAsia" w:ascii="方正仿宋简体" w:eastAsia="方正仿宋简体"/>
                <w:b/>
              </w:rPr>
              <w:t>。但现场未能查见对该过程进行确认的相关记录。</w:t>
            </w:r>
          </w:p>
        </w:tc>
        <w:tc>
          <w:tcPr>
            <w:tcW w:w="1360" w:type="dxa"/>
            <w:tcBorders>
              <w:top w:val="single" w:color="auto" w:sz="4" w:space="0"/>
              <w:left w:val="single" w:color="auto" w:sz="4" w:space="0"/>
              <w:bottom w:val="single" w:color="auto" w:sz="4" w:space="0"/>
              <w:right w:val="single" w:color="auto" w:sz="4" w:space="0"/>
            </w:tcBorders>
          </w:tcPr>
          <w:p>
            <w:pPr>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default"/>
                <w:lang w:val="en-US" w:eastAsia="zh-CN"/>
              </w:rPr>
            </w:pPr>
            <w:r>
              <w:rPr>
                <w:rFonts w:hint="eastAsia" w:asciiTheme="minorEastAsia" w:hAnsiTheme="minorEastAsia" w:eastAsiaTheme="minorEastAsia" w:cstheme="minorEastAsia"/>
                <w:b/>
                <w:bCs w:val="0"/>
                <w:sz w:val="24"/>
                <w:szCs w:val="24"/>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交付后活动</w:t>
            </w: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8.5.5</w:t>
            </w:r>
          </w:p>
        </w:tc>
        <w:tc>
          <w:tcPr>
            <w:tcW w:w="10231"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公司明确产品和服务相关交付后活动的安排及管控要求，包括满足以下各项内容要求。如:</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a）法律法规要求；</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b）与产品和服务相关的潜在不期望的后果；</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c）其产品和服务的性质、用途和预期寿命；</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d）顾客要求；</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e）顾客反馈。</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此外，也包括：交付后活动可能含的担保条款所规定的相关活动，诸如合同规定的售后服务等。</w:t>
            </w:r>
          </w:p>
          <w:p>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-现场记录及沟通确认：已基本满足交付后活动的要求</w:t>
            </w:r>
          </w:p>
        </w:tc>
        <w:tc>
          <w:tcPr>
            <w:tcW w:w="1360" w:type="dxa"/>
            <w:tcBorders>
              <w:top w:val="single" w:color="auto" w:sz="4" w:space="0"/>
              <w:left w:val="single" w:color="auto" w:sz="4" w:space="0"/>
              <w:bottom w:val="single" w:color="auto" w:sz="4" w:space="0"/>
              <w:right w:val="single" w:color="auto" w:sz="4" w:space="0"/>
            </w:tcBorders>
          </w:tcPr>
          <w:p>
            <w:pPr>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产品和服务放行；</w:t>
            </w: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8.6</w:t>
            </w:r>
          </w:p>
        </w:tc>
        <w:tc>
          <w:tcPr>
            <w:tcW w:w="10231"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highlight w:val="none"/>
              </w:rPr>
            </w:pPr>
            <w:r>
              <w:rPr>
                <w:rFonts w:hint="eastAsia"/>
                <w:highlight w:val="none"/>
                <w:lang w:val="en-US" w:eastAsia="zh-CN"/>
              </w:rPr>
              <w:t>◆</w:t>
            </w:r>
            <w:r>
              <w:rPr>
                <w:rFonts w:hint="eastAsia"/>
                <w:highlight w:val="none"/>
              </w:rPr>
              <w:t>公司为验证产品和服务的要求是否得到满足实施监视和检验的阶段、过程、项目及记录等予以规定</w:t>
            </w:r>
            <w:r>
              <w:rPr>
                <w:rFonts w:hint="eastAsia"/>
                <w:highlight w:val="none"/>
                <w:lang w:eastAsia="zh-CN"/>
              </w:rPr>
              <w:t>，</w:t>
            </w:r>
            <w:r>
              <w:rPr>
                <w:rFonts w:hint="eastAsia"/>
                <w:highlight w:val="none"/>
              </w:rPr>
              <w:t>查</w:t>
            </w:r>
            <w:r>
              <w:rPr>
                <w:rFonts w:hint="eastAsia"/>
                <w:highlight w:val="none"/>
                <w:lang w:eastAsia="zh-CN"/>
              </w:rPr>
              <w:t>见</w:t>
            </w:r>
            <w:r>
              <w:rPr>
                <w:rFonts w:hint="eastAsia"/>
                <w:highlight w:val="none"/>
              </w:rPr>
              <w:t>公司</w:t>
            </w:r>
            <w:r>
              <w:rPr>
                <w:rFonts w:hint="eastAsia"/>
                <w:highlight w:val="none"/>
                <w:lang w:eastAsia="zh-CN"/>
              </w:rPr>
              <w:t>合同</w:t>
            </w:r>
            <w:r>
              <w:rPr>
                <w:rFonts w:hint="eastAsia"/>
                <w:highlight w:val="none"/>
              </w:rPr>
              <w:t>规定了验</w:t>
            </w:r>
            <w:r>
              <w:rPr>
                <w:rFonts w:hint="eastAsia"/>
                <w:highlight w:val="none"/>
                <w:lang w:eastAsia="zh-CN"/>
              </w:rPr>
              <w:t>收</w:t>
            </w:r>
            <w:r>
              <w:rPr>
                <w:rFonts w:hint="eastAsia"/>
                <w:highlight w:val="none"/>
              </w:rPr>
              <w:t>方法、标准。</w:t>
            </w:r>
          </w:p>
          <w:p>
            <w:pPr>
              <w:spacing w:line="400" w:lineRule="exact"/>
              <w:rPr>
                <w:rFonts w:hint="eastAsia"/>
                <w:highlight w:val="none"/>
              </w:rPr>
            </w:pPr>
            <w:r>
              <w:rPr>
                <w:rFonts w:hint="eastAsia"/>
                <w:highlight w:val="none"/>
                <w:lang w:val="en-US" w:eastAsia="zh-CN"/>
              </w:rPr>
              <w:t>◆</w:t>
            </w:r>
            <w:r>
              <w:rPr>
                <w:rFonts w:hint="eastAsia"/>
                <w:highlight w:val="none"/>
              </w:rPr>
              <w:t>公司对特殊放行或紧急放行情况予以界定，原则上，一般情况下不许特殊放行或紧急放行；若特殊情况下，要实施紧急放行时，一定要得到</w:t>
            </w:r>
            <w:r>
              <w:rPr>
                <w:rFonts w:hint="eastAsia"/>
                <w:highlight w:val="none"/>
                <w:lang w:eastAsia="zh-CN"/>
              </w:rPr>
              <w:t>负责人</w:t>
            </w:r>
            <w:r>
              <w:rPr>
                <w:rFonts w:hint="eastAsia"/>
                <w:highlight w:val="none"/>
              </w:rPr>
              <w:t>许可、公司总经理批准，适用时得到顾客的批准后方可实施。</w:t>
            </w:r>
            <w:r>
              <w:rPr>
                <w:rFonts w:hint="eastAsia"/>
                <w:highlight w:val="none"/>
                <w:lang w:eastAsia="zh-CN"/>
              </w:rPr>
              <w:t>体系运行</w:t>
            </w:r>
            <w:r>
              <w:rPr>
                <w:rFonts w:hint="eastAsia"/>
                <w:highlight w:val="none"/>
              </w:rPr>
              <w:t>至今尚未发生特殊放行或紧急放行的情况。</w:t>
            </w:r>
          </w:p>
          <w:p>
            <w:pPr>
              <w:spacing w:line="400" w:lineRule="exact"/>
              <w:rPr>
                <w:rFonts w:hint="eastAsia"/>
                <w:highlight w:val="none"/>
              </w:rPr>
            </w:pPr>
            <w:r>
              <w:rPr>
                <w:rFonts w:hint="eastAsia"/>
                <w:highlight w:val="none"/>
                <w:lang w:val="en-US" w:eastAsia="zh-CN"/>
              </w:rPr>
              <w:t>◆</w:t>
            </w:r>
            <w:r>
              <w:rPr>
                <w:rFonts w:hint="eastAsia"/>
                <w:highlight w:val="none"/>
              </w:rPr>
              <w:t>公司明确对各阶段产品和服务的放行均须实施必要的记录并保留。</w:t>
            </w:r>
          </w:p>
          <w:p>
            <w:pPr>
              <w:spacing w:line="400" w:lineRule="exact"/>
              <w:rPr>
                <w:rFonts w:hint="eastAsia"/>
                <w:highlight w:val="none"/>
              </w:rPr>
            </w:pPr>
            <w:r>
              <w:rPr>
                <w:rFonts w:hint="eastAsia"/>
                <w:highlight w:val="none"/>
              </w:rPr>
              <w:t>1、供货检验依据：</w:t>
            </w:r>
            <w:r>
              <w:rPr>
                <w:rFonts w:hint="eastAsia"/>
                <w:highlight w:val="none"/>
                <w:lang w:eastAsia="zh-CN"/>
              </w:rPr>
              <w:t>合同</w:t>
            </w:r>
            <w:r>
              <w:rPr>
                <w:rFonts w:hint="eastAsia"/>
                <w:highlight w:val="none"/>
              </w:rPr>
              <w:t>的质量要求。</w:t>
            </w:r>
          </w:p>
          <w:p>
            <w:pPr>
              <w:spacing w:line="400" w:lineRule="exact"/>
              <w:rPr>
                <w:rFonts w:hint="eastAsia"/>
                <w:highlight w:val="none"/>
                <w:lang w:val="en-US" w:eastAsia="zh-CN"/>
              </w:rPr>
            </w:pPr>
            <w:r>
              <w:rPr>
                <w:rFonts w:hint="eastAsia"/>
                <w:highlight w:val="none"/>
              </w:rPr>
              <w:t>负责人讲：公司只对名称、规格型号、外观、质量证明</w:t>
            </w:r>
            <w:r>
              <w:rPr>
                <w:rFonts w:hint="eastAsia"/>
                <w:highlight w:val="none"/>
                <w:lang w:eastAsia="zh-CN"/>
              </w:rPr>
              <w:t>性文件</w:t>
            </w:r>
            <w:r>
              <w:rPr>
                <w:rFonts w:hint="eastAsia"/>
                <w:highlight w:val="none"/>
              </w:rPr>
              <w:t>等进行验证</w:t>
            </w:r>
            <w:r>
              <w:rPr>
                <w:rFonts w:hint="eastAsia"/>
                <w:highlight w:val="none"/>
                <w:lang w:val="en-US" w:eastAsia="zh-CN"/>
              </w:rPr>
              <w:t>。</w:t>
            </w:r>
          </w:p>
          <w:p>
            <w:pPr>
              <w:spacing w:line="400" w:lineRule="atLeast"/>
              <w:jc w:val="left"/>
              <w:rPr>
                <w:rFonts w:hint="eastAsia"/>
                <w:highlight w:val="none"/>
              </w:rPr>
            </w:pPr>
            <w:r>
              <w:rPr>
                <w:rFonts w:hint="eastAsia"/>
                <w:highlight w:val="none"/>
              </w:rPr>
              <w:t>采购物料检验：</w:t>
            </w:r>
          </w:p>
          <w:p>
            <w:pPr>
              <w:spacing w:line="400" w:lineRule="atLeast"/>
              <w:ind w:firstLine="315" w:firstLineChars="150"/>
              <w:jc w:val="left"/>
              <w:rPr>
                <w:rFonts w:hint="eastAsia"/>
                <w:highlight w:val="none"/>
                <w:lang w:eastAsia="zh-CN"/>
              </w:rPr>
            </w:pPr>
            <w:r>
              <w:rPr>
                <w:rFonts w:hint="eastAsia"/>
                <w:highlight w:val="none"/>
              </w:rPr>
              <w:t>询问部门负责人，公司销售的产品</w:t>
            </w:r>
            <w:r>
              <w:rPr>
                <w:rFonts w:hint="eastAsia"/>
                <w:highlight w:val="none"/>
                <w:lang w:eastAsia="zh-CN"/>
              </w:rPr>
              <w:t>均是由物流运送到顾客处进行验收。</w:t>
            </w:r>
          </w:p>
          <w:p>
            <w:pPr>
              <w:spacing w:line="400" w:lineRule="exact"/>
              <w:rPr>
                <w:rFonts w:hint="eastAsia"/>
                <w:highlight w:val="none"/>
              </w:rPr>
            </w:pPr>
            <w:r>
              <w:rPr>
                <w:rFonts w:hint="eastAsia"/>
                <w:highlight w:val="none"/>
              </w:rPr>
              <w:t>查，进货检验记录：</w:t>
            </w:r>
          </w:p>
          <w:p>
            <w:pPr>
              <w:spacing w:line="400" w:lineRule="exact"/>
              <w:rPr>
                <w:rFonts w:hint="default"/>
                <w:highlight w:val="none"/>
                <w:lang w:val="en-US" w:eastAsia="zh-CN"/>
              </w:rPr>
            </w:pPr>
            <w:r>
              <w:rPr>
                <w:rFonts w:hint="eastAsia"/>
                <w:highlight w:val="none"/>
              </w:rPr>
              <w:t>1）日期：201</w:t>
            </w:r>
            <w:r>
              <w:rPr>
                <w:rFonts w:hint="eastAsia"/>
                <w:highlight w:val="none"/>
                <w:lang w:val="en-US" w:eastAsia="zh-CN"/>
              </w:rPr>
              <w:t>9.9</w:t>
            </w:r>
            <w:r>
              <w:rPr>
                <w:rFonts w:hint="eastAsia"/>
                <w:highlight w:val="none"/>
              </w:rPr>
              <w:t>.</w:t>
            </w:r>
            <w:r>
              <w:rPr>
                <w:rFonts w:hint="eastAsia"/>
                <w:highlight w:val="none"/>
                <w:lang w:val="en-US" w:eastAsia="zh-CN"/>
              </w:rPr>
              <w:t>12</w:t>
            </w:r>
            <w:r>
              <w:rPr>
                <w:rFonts w:hint="eastAsia"/>
                <w:highlight w:val="none"/>
              </w:rPr>
              <w:t xml:space="preserve"> 产品名称：</w:t>
            </w:r>
            <w:r>
              <w:rPr>
                <w:rFonts w:hint="eastAsia"/>
                <w:highlight w:val="none"/>
                <w:lang w:eastAsia="zh-CN"/>
              </w:rPr>
              <w:t>气囊（</w:t>
            </w:r>
            <w:r>
              <w:rPr>
                <w:rFonts w:hint="eastAsia"/>
                <w:highlight w:val="none"/>
                <w:lang w:val="en-US" w:eastAsia="zh-CN"/>
              </w:rPr>
              <w:t>5件）</w:t>
            </w:r>
          </w:p>
          <w:p>
            <w:pPr>
              <w:spacing w:line="400" w:lineRule="exact"/>
              <w:rPr>
                <w:rFonts w:hint="eastAsia"/>
                <w:highlight w:val="none"/>
              </w:rPr>
            </w:pPr>
            <w:r>
              <w:rPr>
                <w:rFonts w:hint="eastAsia"/>
                <w:highlight w:val="none"/>
              </w:rPr>
              <w:t>检验项目：外观、规格、</w:t>
            </w:r>
            <w:r>
              <w:rPr>
                <w:rFonts w:hint="eastAsia"/>
                <w:highlight w:val="none"/>
                <w:lang w:eastAsia="zh-CN"/>
              </w:rPr>
              <w:t>型号</w:t>
            </w:r>
            <w:r>
              <w:rPr>
                <w:rFonts w:hint="eastAsia"/>
                <w:highlight w:val="none"/>
              </w:rPr>
              <w:t>、</w:t>
            </w:r>
            <w:r>
              <w:rPr>
                <w:rFonts w:hint="eastAsia"/>
                <w:highlight w:val="none"/>
                <w:lang w:eastAsia="zh-CN"/>
              </w:rPr>
              <w:t>数量、合格证</w:t>
            </w:r>
            <w:r>
              <w:rPr>
                <w:rFonts w:hint="eastAsia"/>
                <w:highlight w:val="none"/>
              </w:rPr>
              <w:t>等</w:t>
            </w:r>
          </w:p>
          <w:p>
            <w:pPr>
              <w:spacing w:line="400" w:lineRule="exact"/>
              <w:rPr>
                <w:rFonts w:hint="eastAsia"/>
                <w:highlight w:val="none"/>
              </w:rPr>
            </w:pPr>
            <w:r>
              <w:rPr>
                <w:rFonts w:hint="eastAsia"/>
                <w:highlight w:val="none"/>
              </w:rPr>
              <w:t xml:space="preserve">  检验人：</w:t>
            </w:r>
            <w:r>
              <w:rPr>
                <w:rFonts w:hint="eastAsia"/>
                <w:highlight w:val="none"/>
                <w:lang w:eastAsia="zh-CN"/>
              </w:rPr>
              <w:t>杨青青</w:t>
            </w:r>
            <w:r>
              <w:rPr>
                <w:rFonts w:hint="eastAsia"/>
                <w:highlight w:val="none"/>
              </w:rPr>
              <w:t xml:space="preserve">  结论：合格。</w:t>
            </w:r>
          </w:p>
          <w:p>
            <w:pPr>
              <w:spacing w:line="400" w:lineRule="exact"/>
              <w:rPr>
                <w:rFonts w:hint="default"/>
                <w:highlight w:val="none"/>
                <w:lang w:val="en-US" w:eastAsia="zh-CN"/>
              </w:rPr>
            </w:pPr>
            <w:r>
              <w:rPr>
                <w:rFonts w:hint="eastAsia"/>
                <w:highlight w:val="none"/>
              </w:rPr>
              <w:t>2）日期：201</w:t>
            </w:r>
            <w:r>
              <w:rPr>
                <w:rFonts w:hint="eastAsia"/>
                <w:highlight w:val="none"/>
                <w:lang w:val="en-US" w:eastAsia="zh-CN"/>
              </w:rPr>
              <w:t>9.9.12</w:t>
            </w:r>
            <w:r>
              <w:rPr>
                <w:rFonts w:hint="eastAsia"/>
                <w:highlight w:val="none"/>
              </w:rPr>
              <w:t>产品名称：</w:t>
            </w:r>
            <w:r>
              <w:rPr>
                <w:rFonts w:hint="eastAsia"/>
                <w:highlight w:val="none"/>
                <w:lang w:eastAsia="zh-CN"/>
              </w:rPr>
              <w:t>精密减压阀（</w:t>
            </w:r>
            <w:r>
              <w:rPr>
                <w:rFonts w:hint="eastAsia"/>
                <w:highlight w:val="none"/>
                <w:lang w:val="en-US" w:eastAsia="zh-CN"/>
              </w:rPr>
              <w:t>4件）</w:t>
            </w:r>
          </w:p>
          <w:p>
            <w:pPr>
              <w:spacing w:line="400" w:lineRule="exact"/>
              <w:rPr>
                <w:rFonts w:hint="eastAsia"/>
                <w:highlight w:val="none"/>
              </w:rPr>
            </w:pPr>
            <w:r>
              <w:rPr>
                <w:rFonts w:hint="eastAsia"/>
                <w:highlight w:val="none"/>
              </w:rPr>
              <w:t>检验项目：外观、型号、</w:t>
            </w:r>
            <w:r>
              <w:rPr>
                <w:rFonts w:hint="eastAsia"/>
                <w:highlight w:val="none"/>
                <w:lang w:eastAsia="zh-CN"/>
              </w:rPr>
              <w:t>数量、合格证</w:t>
            </w:r>
            <w:r>
              <w:rPr>
                <w:rFonts w:hint="eastAsia"/>
                <w:highlight w:val="none"/>
              </w:rPr>
              <w:t>等</w:t>
            </w:r>
          </w:p>
          <w:p>
            <w:pPr>
              <w:spacing w:line="400" w:lineRule="exact"/>
              <w:rPr>
                <w:rFonts w:hint="eastAsia"/>
                <w:highlight w:val="none"/>
              </w:rPr>
            </w:pPr>
            <w:r>
              <w:rPr>
                <w:rFonts w:hint="eastAsia"/>
                <w:highlight w:val="none"/>
              </w:rPr>
              <w:t xml:space="preserve"> 检验人：</w:t>
            </w:r>
            <w:r>
              <w:rPr>
                <w:rFonts w:hint="eastAsia"/>
                <w:highlight w:val="none"/>
                <w:lang w:eastAsia="zh-CN"/>
              </w:rPr>
              <w:t>杨青青</w:t>
            </w:r>
            <w:r>
              <w:rPr>
                <w:rFonts w:hint="eastAsia"/>
                <w:highlight w:val="none"/>
              </w:rPr>
              <w:t xml:space="preserve">  结论：合格。</w:t>
            </w:r>
          </w:p>
          <w:p>
            <w:pPr>
              <w:spacing w:line="400" w:lineRule="exact"/>
              <w:rPr>
                <w:rFonts w:hint="default" w:eastAsia="宋体"/>
                <w:highlight w:val="none"/>
                <w:lang w:val="en-US" w:eastAsia="zh-CN"/>
              </w:rPr>
            </w:pPr>
            <w:r>
              <w:rPr>
                <w:rFonts w:hint="eastAsia"/>
                <w:highlight w:val="none"/>
              </w:rPr>
              <w:t>3）日期：</w:t>
            </w:r>
            <w:r>
              <w:rPr>
                <w:rFonts w:hint="eastAsia"/>
                <w:highlight w:val="none"/>
                <w:lang w:val="en-US" w:eastAsia="zh-CN"/>
              </w:rPr>
              <w:t>2019.9.12</w:t>
            </w:r>
            <w:r>
              <w:rPr>
                <w:rFonts w:hint="eastAsia"/>
                <w:highlight w:val="none"/>
              </w:rPr>
              <w:t>产品名称</w:t>
            </w:r>
            <w:r>
              <w:rPr>
                <w:rFonts w:hint="eastAsia"/>
                <w:highlight w:val="none"/>
                <w:lang w:eastAsia="zh-CN"/>
              </w:rPr>
              <w:t>：受电弓滑板条（</w:t>
            </w:r>
            <w:r>
              <w:rPr>
                <w:rFonts w:hint="eastAsia"/>
                <w:highlight w:val="none"/>
                <w:lang w:val="en-US" w:eastAsia="zh-CN"/>
              </w:rPr>
              <w:t>20根）</w:t>
            </w:r>
          </w:p>
          <w:p>
            <w:pPr>
              <w:spacing w:line="400" w:lineRule="exact"/>
              <w:rPr>
                <w:rFonts w:hint="eastAsia"/>
                <w:highlight w:val="none"/>
              </w:rPr>
            </w:pPr>
            <w:r>
              <w:rPr>
                <w:rFonts w:hint="eastAsia"/>
                <w:highlight w:val="none"/>
              </w:rPr>
              <w:t>检验项目：外观、规格、合格证、</w:t>
            </w:r>
            <w:r>
              <w:rPr>
                <w:rFonts w:hint="eastAsia"/>
                <w:highlight w:val="none"/>
                <w:lang w:eastAsia="zh-CN"/>
              </w:rPr>
              <w:t>数量</w:t>
            </w:r>
            <w:r>
              <w:rPr>
                <w:rFonts w:hint="eastAsia"/>
                <w:highlight w:val="none"/>
              </w:rPr>
              <w:t>等</w:t>
            </w:r>
          </w:p>
          <w:p>
            <w:pPr>
              <w:spacing w:line="400" w:lineRule="exact"/>
              <w:rPr>
                <w:rFonts w:hint="eastAsia"/>
                <w:highlight w:val="none"/>
              </w:rPr>
            </w:pPr>
            <w:r>
              <w:rPr>
                <w:rFonts w:hint="eastAsia"/>
                <w:highlight w:val="none"/>
              </w:rPr>
              <w:t xml:space="preserve"> 检验人：：</w:t>
            </w:r>
            <w:r>
              <w:rPr>
                <w:rFonts w:hint="eastAsia"/>
                <w:highlight w:val="none"/>
                <w:lang w:eastAsia="zh-CN"/>
              </w:rPr>
              <w:t>杨青青</w:t>
            </w:r>
            <w:r>
              <w:rPr>
                <w:rFonts w:hint="eastAsia"/>
                <w:highlight w:val="none"/>
              </w:rPr>
              <w:t xml:space="preserve">  结论：合格。</w:t>
            </w:r>
          </w:p>
          <w:p>
            <w:pPr>
              <w:spacing w:line="400" w:lineRule="exact"/>
              <w:rPr>
                <w:rFonts w:hint="default"/>
                <w:highlight w:val="none"/>
                <w:lang w:val="en-US" w:eastAsia="zh-CN"/>
              </w:rPr>
            </w:pPr>
            <w:r>
              <w:rPr>
                <w:rFonts w:hint="eastAsia"/>
                <w:highlight w:val="none"/>
                <w:lang w:val="en-US" w:eastAsia="zh-CN"/>
              </w:rPr>
              <w:t>4</w:t>
            </w:r>
            <w:r>
              <w:rPr>
                <w:rFonts w:hint="eastAsia"/>
                <w:highlight w:val="none"/>
              </w:rPr>
              <w:t>）日期：2</w:t>
            </w:r>
            <w:r>
              <w:rPr>
                <w:rFonts w:hint="eastAsia"/>
                <w:highlight w:val="none"/>
                <w:lang w:val="en-US" w:eastAsia="zh-CN"/>
              </w:rPr>
              <w:t>020</w:t>
            </w:r>
            <w:r>
              <w:rPr>
                <w:rFonts w:hint="eastAsia"/>
                <w:highlight w:val="none"/>
              </w:rPr>
              <w:t>.</w:t>
            </w:r>
            <w:r>
              <w:rPr>
                <w:rFonts w:hint="eastAsia"/>
                <w:highlight w:val="none"/>
                <w:lang w:val="en-US" w:eastAsia="zh-CN"/>
              </w:rPr>
              <w:t>1</w:t>
            </w:r>
            <w:r>
              <w:rPr>
                <w:rFonts w:hint="eastAsia"/>
                <w:highlight w:val="none"/>
              </w:rPr>
              <w:t>.</w:t>
            </w:r>
            <w:r>
              <w:rPr>
                <w:rFonts w:hint="eastAsia"/>
                <w:highlight w:val="none"/>
                <w:lang w:val="en-US" w:eastAsia="zh-CN"/>
              </w:rPr>
              <w:t xml:space="preserve">8 </w:t>
            </w:r>
            <w:r>
              <w:rPr>
                <w:rFonts w:hint="eastAsia"/>
                <w:highlight w:val="none"/>
              </w:rPr>
              <w:t>产品</w:t>
            </w:r>
            <w:r>
              <w:rPr>
                <w:rFonts w:hint="eastAsia"/>
                <w:highlight w:val="none"/>
                <w:lang w:eastAsia="zh-CN"/>
              </w:rPr>
              <w:t>：受电弓滑板条组装（</w:t>
            </w:r>
            <w:r>
              <w:rPr>
                <w:rFonts w:hint="eastAsia"/>
                <w:highlight w:val="none"/>
                <w:lang w:val="en-US" w:eastAsia="zh-CN"/>
              </w:rPr>
              <w:t>150件）</w:t>
            </w:r>
          </w:p>
          <w:p>
            <w:pPr>
              <w:spacing w:line="400" w:lineRule="exact"/>
              <w:rPr>
                <w:rFonts w:hint="eastAsia"/>
                <w:highlight w:val="none"/>
              </w:rPr>
            </w:pPr>
            <w:r>
              <w:rPr>
                <w:rFonts w:hint="eastAsia"/>
                <w:highlight w:val="none"/>
              </w:rPr>
              <w:t>检验项目：外观、规格、合格证、</w:t>
            </w:r>
            <w:r>
              <w:rPr>
                <w:rFonts w:hint="eastAsia"/>
                <w:highlight w:val="none"/>
                <w:lang w:eastAsia="zh-CN"/>
              </w:rPr>
              <w:t>技术文件、数量</w:t>
            </w:r>
            <w:r>
              <w:rPr>
                <w:rFonts w:hint="eastAsia"/>
                <w:highlight w:val="none"/>
              </w:rPr>
              <w:t>等</w:t>
            </w:r>
          </w:p>
          <w:p>
            <w:pPr>
              <w:spacing w:line="400" w:lineRule="exact"/>
              <w:rPr>
                <w:rFonts w:hint="eastAsia"/>
                <w:highlight w:val="none"/>
              </w:rPr>
            </w:pPr>
            <w:r>
              <w:rPr>
                <w:rFonts w:hint="eastAsia"/>
                <w:highlight w:val="none"/>
              </w:rPr>
              <w:t xml:space="preserve">  检验人：</w:t>
            </w:r>
            <w:r>
              <w:rPr>
                <w:rFonts w:hint="eastAsia"/>
                <w:highlight w:val="none"/>
                <w:lang w:eastAsia="zh-CN"/>
              </w:rPr>
              <w:t>杨青青</w:t>
            </w:r>
            <w:r>
              <w:rPr>
                <w:rFonts w:hint="eastAsia"/>
                <w:highlight w:val="none"/>
                <w:lang w:val="en-US" w:eastAsia="zh-CN"/>
              </w:rPr>
              <w:t xml:space="preserve">  </w:t>
            </w:r>
            <w:r>
              <w:rPr>
                <w:rFonts w:hint="eastAsia"/>
                <w:highlight w:val="none"/>
              </w:rPr>
              <w:t xml:space="preserve"> 结论：合格。</w:t>
            </w:r>
          </w:p>
          <w:p>
            <w:pPr>
              <w:spacing w:line="400" w:lineRule="exact"/>
              <w:rPr>
                <w:rFonts w:hint="default"/>
                <w:highlight w:val="none"/>
                <w:lang w:val="en-US" w:eastAsia="zh-CN"/>
              </w:rPr>
            </w:pPr>
            <w:r>
              <w:rPr>
                <w:rFonts w:hint="eastAsia"/>
                <w:highlight w:val="none"/>
                <w:lang w:val="en-US" w:eastAsia="zh-CN"/>
              </w:rPr>
              <w:t>......</w:t>
            </w:r>
          </w:p>
          <w:p>
            <w:pPr>
              <w:spacing w:line="400" w:lineRule="exact"/>
              <w:rPr>
                <w:rFonts w:hint="eastAsia"/>
                <w:highlight w:val="none"/>
              </w:rPr>
            </w:pPr>
            <w:r>
              <w:rPr>
                <w:rFonts w:hint="eastAsia"/>
                <w:highlight w:val="none"/>
              </w:rPr>
              <w:t>2、采购过程监视主要对物流的过程和质量进行监控，根据每单物流情况进行跟踪，主要要求：物流时间控制、物流过程产品防护等，一般通过售后服务质量检查跟踪。</w:t>
            </w:r>
          </w:p>
          <w:p>
            <w:pPr>
              <w:spacing w:line="400" w:lineRule="atLeast"/>
              <w:jc w:val="left"/>
              <w:rPr>
                <w:rFonts w:hint="eastAsia"/>
                <w:highlight w:val="none"/>
              </w:rPr>
            </w:pPr>
            <w:r>
              <w:rPr>
                <w:rFonts w:hint="eastAsia"/>
                <w:highlight w:val="none"/>
              </w:rPr>
              <w:t>3、产品交付验收</w:t>
            </w:r>
          </w:p>
          <w:p>
            <w:pPr>
              <w:spacing w:line="400" w:lineRule="atLeast"/>
              <w:ind w:firstLine="525" w:firstLineChars="250"/>
              <w:jc w:val="left"/>
              <w:rPr>
                <w:rFonts w:hint="eastAsia"/>
                <w:highlight w:val="none"/>
              </w:rPr>
            </w:pPr>
            <w:r>
              <w:rPr>
                <w:rFonts w:hint="eastAsia"/>
                <w:highlight w:val="none"/>
              </w:rPr>
              <w:t>公司产品从采购到销售过程，产品没有发生变化，公司主要对销售交付期进行控制，通过销售跟踪、运输方式控制交付期，以客户验收签字回复作为验收依据。</w:t>
            </w:r>
          </w:p>
          <w:p>
            <w:pPr>
              <w:spacing w:line="400" w:lineRule="exact"/>
              <w:rPr>
                <w:rFonts w:hint="eastAsia"/>
                <w:highlight w:val="none"/>
              </w:rPr>
            </w:pPr>
            <w:r>
              <w:rPr>
                <w:rFonts w:hint="eastAsia"/>
                <w:highlight w:val="none"/>
              </w:rPr>
              <w:t>查看，</w:t>
            </w:r>
            <w:r>
              <w:rPr>
                <w:rFonts w:hint="eastAsia"/>
                <w:highlight w:val="none"/>
                <w:lang w:eastAsia="zh-CN"/>
              </w:rPr>
              <w:t>合同跟踪情况</w:t>
            </w:r>
            <w:r>
              <w:rPr>
                <w:rFonts w:hint="eastAsia"/>
                <w:highlight w:val="none"/>
              </w:rPr>
              <w:t>：</w:t>
            </w:r>
          </w:p>
          <w:p>
            <w:pPr>
              <w:spacing w:line="400" w:lineRule="exact"/>
              <w:rPr>
                <w:rFonts w:hint="eastAsia"/>
                <w:highlight w:val="none"/>
                <w:lang w:eastAsia="zh-CN"/>
              </w:rPr>
            </w:pPr>
            <w:r>
              <w:rPr>
                <w:rFonts w:hint="eastAsia"/>
                <w:highlight w:val="none"/>
              </w:rPr>
              <w:t xml:space="preserve">时间：    </w:t>
            </w:r>
            <w:r>
              <w:rPr>
                <w:rFonts w:hint="eastAsia"/>
                <w:highlight w:val="none"/>
                <w:lang w:val="en-US" w:eastAsia="zh-CN"/>
              </w:rPr>
              <w:t xml:space="preserve">  </w:t>
            </w:r>
            <w:r>
              <w:rPr>
                <w:rFonts w:hint="eastAsia"/>
                <w:highlight w:val="none"/>
              </w:rPr>
              <w:t xml:space="preserve">  </w:t>
            </w:r>
            <w:r>
              <w:rPr>
                <w:rFonts w:hint="eastAsia"/>
                <w:highlight w:val="none"/>
                <w:lang w:val="en-US" w:eastAsia="zh-CN"/>
              </w:rPr>
              <w:t xml:space="preserve">      </w:t>
            </w:r>
            <w:r>
              <w:rPr>
                <w:rFonts w:hint="eastAsia"/>
                <w:highlight w:val="none"/>
                <w:lang w:eastAsia="zh-CN"/>
              </w:rPr>
              <w:t>客户</w:t>
            </w:r>
            <w:r>
              <w:rPr>
                <w:rFonts w:hint="eastAsia"/>
                <w:highlight w:val="none"/>
              </w:rPr>
              <w:t xml:space="preserve">             </w:t>
            </w:r>
            <w:r>
              <w:rPr>
                <w:rFonts w:hint="eastAsia"/>
                <w:highlight w:val="none"/>
                <w:lang w:val="en-US" w:eastAsia="zh-CN"/>
              </w:rPr>
              <w:t xml:space="preserve">             完成</w:t>
            </w:r>
            <w:r>
              <w:rPr>
                <w:rFonts w:hint="eastAsia"/>
                <w:highlight w:val="none"/>
                <w:lang w:eastAsia="zh-CN"/>
              </w:rPr>
              <w:t>情况</w:t>
            </w:r>
          </w:p>
          <w:p>
            <w:pPr>
              <w:spacing w:line="400" w:lineRule="exact"/>
              <w:rPr>
                <w:rFonts w:hint="default"/>
                <w:highlight w:val="none"/>
                <w:lang w:val="en-US" w:eastAsia="zh-CN"/>
              </w:rPr>
            </w:pPr>
            <w:r>
              <w:rPr>
                <w:rFonts w:hint="eastAsia" w:ascii="宋体" w:hAnsi="宋体" w:cs="宋体"/>
                <w:color w:val="000000"/>
                <w:sz w:val="21"/>
                <w:szCs w:val="21"/>
                <w:highlight w:val="none"/>
                <w:lang w:val="en-US" w:eastAsia="zh-CN"/>
              </w:rPr>
              <w:t>2020.5.15   重庆中车长客轨道车辆</w:t>
            </w:r>
            <w:r>
              <w:rPr>
                <w:rFonts w:hint="eastAsia" w:ascii="宋体" w:hAnsi="宋体" w:cs="宋体"/>
                <w:color w:val="000000"/>
                <w:sz w:val="21"/>
                <w:szCs w:val="21"/>
                <w:highlight w:val="none"/>
                <w:lang w:eastAsia="zh-CN"/>
              </w:rPr>
              <w:t>有限公司，于</w:t>
            </w:r>
            <w:r>
              <w:rPr>
                <w:rFonts w:hint="eastAsia" w:ascii="宋体" w:hAnsi="宋体" w:cs="宋体"/>
                <w:color w:val="000000"/>
                <w:sz w:val="21"/>
                <w:szCs w:val="21"/>
                <w:highlight w:val="none"/>
                <w:lang w:val="en-US" w:eastAsia="zh-CN"/>
              </w:rPr>
              <w:t>2020.5.26交付</w:t>
            </w:r>
            <w:r>
              <w:rPr>
                <w:rFonts w:hint="eastAsia"/>
                <w:highlight w:val="none"/>
                <w:lang w:eastAsia="zh-CN"/>
              </w:rPr>
              <w:t>受电弓总成（型号</w:t>
            </w:r>
            <w:r>
              <w:rPr>
                <w:rFonts w:hint="eastAsia"/>
                <w:highlight w:val="none"/>
                <w:lang w:val="en-US" w:eastAsia="zh-CN"/>
              </w:rPr>
              <w:t>SCG-100-00）3套。</w:t>
            </w:r>
          </w:p>
          <w:p>
            <w:pPr>
              <w:spacing w:line="400" w:lineRule="exact"/>
              <w:rPr>
                <w:rFonts w:hint="default"/>
                <w:highlight w:val="none"/>
                <w:lang w:val="en-US" w:eastAsia="zh-CN"/>
              </w:rPr>
            </w:pPr>
            <w:r>
              <w:rPr>
                <w:rFonts w:hint="eastAsia"/>
                <w:highlight w:val="none"/>
                <w:lang w:eastAsia="zh-CN"/>
              </w:rPr>
              <w:t>签订销售合同</w:t>
            </w:r>
            <w:r>
              <w:rPr>
                <w:rFonts w:hint="eastAsia"/>
                <w:highlight w:val="none"/>
                <w:lang w:val="en-US" w:eastAsia="zh-CN"/>
              </w:rPr>
              <w:t xml:space="preserve"> </w:t>
            </w:r>
          </w:p>
          <w:p>
            <w:pPr>
              <w:spacing w:line="400" w:lineRule="exact"/>
              <w:rPr>
                <w:rFonts w:hint="eastAsia"/>
                <w:highlight w:val="none"/>
              </w:rPr>
            </w:pPr>
            <w:r>
              <w:rPr>
                <w:rFonts w:hint="eastAsia"/>
                <w:highlight w:val="none"/>
              </w:rPr>
              <w:t>抽</w:t>
            </w:r>
            <w:r>
              <w:rPr>
                <w:rFonts w:hint="eastAsia"/>
                <w:highlight w:val="none"/>
                <w:lang w:val="en-US" w:eastAsia="zh-CN"/>
              </w:rPr>
              <w:t>2020.3.20进行</w:t>
            </w:r>
            <w:r>
              <w:rPr>
                <w:rFonts w:hint="eastAsia"/>
                <w:highlight w:val="none"/>
              </w:rPr>
              <w:t>《顾客满意度调查表》</w:t>
            </w:r>
          </w:p>
          <w:p>
            <w:pPr>
              <w:spacing w:line="400" w:lineRule="exact"/>
              <w:rPr>
                <w:rFonts w:hint="eastAsia"/>
                <w:highlight w:val="none"/>
                <w:lang w:eastAsia="zh-CN"/>
              </w:rPr>
            </w:pPr>
            <w:r>
              <w:rPr>
                <w:rFonts w:hint="eastAsia"/>
                <w:highlight w:val="none"/>
              </w:rPr>
              <w:t>客户代表：</w:t>
            </w:r>
            <w:r>
              <w:rPr>
                <w:rFonts w:hint="eastAsia" w:ascii="宋体" w:hAnsi="宋体" w:cs="宋体"/>
                <w:sz w:val="21"/>
                <w:szCs w:val="21"/>
                <w:highlight w:val="none"/>
                <w:lang w:val="en-US" w:eastAsia="zh-CN"/>
              </w:rPr>
              <w:t>西安铁路局咸阳铁路配件厂</w:t>
            </w:r>
          </w:p>
          <w:p>
            <w:pPr>
              <w:spacing w:line="400" w:lineRule="exact"/>
              <w:rPr>
                <w:rFonts w:hint="eastAsia"/>
                <w:highlight w:val="none"/>
              </w:rPr>
            </w:pPr>
            <w:r>
              <w:rPr>
                <w:rFonts w:hint="eastAsia"/>
                <w:highlight w:val="none"/>
              </w:rPr>
              <w:t>对质量、价格、交期、服务等进行了考评，总分：</w:t>
            </w:r>
            <w:r>
              <w:rPr>
                <w:rFonts w:hint="eastAsia"/>
                <w:highlight w:val="none"/>
                <w:lang w:val="en-US" w:eastAsia="zh-CN"/>
              </w:rPr>
              <w:t>97</w:t>
            </w:r>
            <w:r>
              <w:rPr>
                <w:rFonts w:hint="eastAsia"/>
                <w:highlight w:val="none"/>
              </w:rPr>
              <w:t>分，</w:t>
            </w:r>
            <w:r>
              <w:rPr>
                <w:rFonts w:hint="eastAsia"/>
                <w:highlight w:val="none"/>
                <w:lang w:eastAsia="zh-CN"/>
              </w:rPr>
              <w:t>比较</w:t>
            </w:r>
            <w:r>
              <w:rPr>
                <w:rFonts w:hint="eastAsia"/>
                <w:highlight w:val="none"/>
              </w:rPr>
              <w:t>满意。基本符合要求。</w:t>
            </w:r>
          </w:p>
          <w:p>
            <w:pPr>
              <w:spacing w:line="400" w:lineRule="exact"/>
              <w:rPr>
                <w:rFonts w:hint="eastAsia"/>
                <w:highlight w:val="none"/>
              </w:rPr>
            </w:pPr>
            <w:r>
              <w:rPr>
                <w:rFonts w:hint="eastAsia"/>
                <w:highlight w:val="none"/>
              </w:rPr>
              <w:t>最终产品检验  依据：合同要求</w:t>
            </w:r>
          </w:p>
          <w:p>
            <w:pPr>
              <w:spacing w:line="400" w:lineRule="exact"/>
              <w:rPr>
                <w:rFonts w:hint="eastAsia"/>
                <w:highlight w:val="none"/>
              </w:rPr>
            </w:pPr>
            <w:r>
              <w:rPr>
                <w:rFonts w:hint="eastAsia"/>
                <w:highlight w:val="none"/>
                <w:lang w:val="en-US" w:eastAsia="zh-CN"/>
              </w:rPr>
              <w:t>1）</w:t>
            </w:r>
            <w:r>
              <w:rPr>
                <w:rFonts w:hint="eastAsia"/>
                <w:highlight w:val="none"/>
              </w:rPr>
              <w:t>查《</w:t>
            </w:r>
            <w:r>
              <w:rPr>
                <w:rFonts w:hint="eastAsia"/>
                <w:highlight w:val="none"/>
                <w:lang w:val="en-US" w:eastAsia="zh-CN"/>
              </w:rPr>
              <w:t>送货任务单</w:t>
            </w:r>
            <w:r>
              <w:rPr>
                <w:rFonts w:hint="eastAsia"/>
                <w:highlight w:val="none"/>
              </w:rPr>
              <w:t>》</w:t>
            </w:r>
          </w:p>
          <w:p>
            <w:pPr>
              <w:spacing w:line="400" w:lineRule="exact"/>
              <w:rPr>
                <w:rFonts w:hint="eastAsia"/>
                <w:highlight w:val="none"/>
                <w:lang w:eastAsia="zh-CN"/>
              </w:rPr>
            </w:pPr>
            <w:r>
              <w:rPr>
                <w:rFonts w:hint="eastAsia"/>
                <w:highlight w:val="none"/>
                <w:lang w:eastAsia="zh-CN"/>
              </w:rPr>
              <w:t>买方名称：咸阳天海机械制造有限公司</w:t>
            </w:r>
          </w:p>
          <w:p>
            <w:pPr>
              <w:spacing w:line="400" w:lineRule="exact"/>
              <w:rPr>
                <w:rFonts w:hint="eastAsia"/>
                <w:highlight w:val="none"/>
                <w:lang w:eastAsia="zh-CN"/>
              </w:rPr>
            </w:pPr>
            <w:r>
              <w:rPr>
                <w:rFonts w:hint="eastAsia"/>
                <w:highlight w:val="none"/>
              </w:rPr>
              <w:t>产品名称：</w:t>
            </w:r>
            <w:r>
              <w:rPr>
                <w:rFonts w:hint="eastAsia"/>
                <w:highlight w:val="none"/>
                <w:lang w:eastAsia="zh-CN"/>
              </w:rPr>
              <w:t>阻尼器、弓头支撑、弓头托架、受电弓滑板条等。</w:t>
            </w:r>
          </w:p>
          <w:p>
            <w:pPr>
              <w:spacing w:line="400" w:lineRule="exact"/>
              <w:rPr>
                <w:rFonts w:hint="default"/>
                <w:highlight w:val="none"/>
                <w:lang w:val="en-US"/>
              </w:rPr>
            </w:pPr>
            <w:r>
              <w:rPr>
                <w:rFonts w:hint="eastAsia"/>
                <w:highlight w:val="none"/>
                <w:lang w:eastAsia="zh-CN"/>
              </w:rPr>
              <w:t>日期：</w:t>
            </w:r>
            <w:r>
              <w:rPr>
                <w:rFonts w:hint="eastAsia" w:ascii="宋体" w:hAnsi="宋体" w:cs="宋体"/>
                <w:color w:val="000000"/>
                <w:sz w:val="21"/>
                <w:szCs w:val="21"/>
                <w:highlight w:val="none"/>
                <w:lang w:val="en-US" w:eastAsia="zh-CN"/>
              </w:rPr>
              <w:t>2019-12-8</w:t>
            </w:r>
          </w:p>
          <w:p>
            <w:pPr>
              <w:spacing w:line="400" w:lineRule="exact"/>
              <w:rPr>
                <w:rFonts w:hint="eastAsia"/>
                <w:highlight w:val="none"/>
                <w:lang w:eastAsia="zh-CN"/>
              </w:rPr>
            </w:pPr>
            <w:r>
              <w:rPr>
                <w:rFonts w:hint="eastAsia"/>
                <w:highlight w:val="none"/>
                <w:lang w:eastAsia="zh-CN"/>
              </w:rPr>
              <w:t>顾客签收：周春燕</w:t>
            </w:r>
          </w:p>
          <w:p>
            <w:pPr>
              <w:spacing w:line="400" w:lineRule="exact"/>
              <w:rPr>
                <w:rFonts w:hint="eastAsia"/>
                <w:highlight w:val="none"/>
                <w:lang w:eastAsia="zh-CN"/>
              </w:rPr>
            </w:pPr>
            <w:r>
              <w:rPr>
                <w:rFonts w:hint="eastAsia"/>
                <w:highlight w:val="none"/>
                <w:lang w:eastAsia="zh-CN"/>
              </w:rPr>
              <w:t>买方名称：重庆中车长客轨道车辆有限公司</w:t>
            </w:r>
          </w:p>
          <w:p>
            <w:pPr>
              <w:spacing w:line="400" w:lineRule="exact"/>
              <w:rPr>
                <w:rFonts w:hint="eastAsia"/>
                <w:highlight w:val="none"/>
                <w:lang w:eastAsia="zh-CN"/>
              </w:rPr>
            </w:pPr>
            <w:r>
              <w:rPr>
                <w:rFonts w:hint="eastAsia"/>
                <w:highlight w:val="none"/>
                <w:lang w:eastAsia="zh-CN"/>
              </w:rPr>
              <w:t>产品名称：</w:t>
            </w:r>
            <w:r>
              <w:rPr>
                <w:rFonts w:hint="eastAsia"/>
                <w:szCs w:val="22"/>
                <w:highlight w:val="none"/>
                <w:lang w:val="en-US" w:eastAsia="zh-CN"/>
              </w:rPr>
              <w:t>联轴</w:t>
            </w:r>
            <w:r>
              <w:rPr>
                <w:rFonts w:hint="eastAsia"/>
                <w:highlight w:val="none"/>
                <w:lang w:val="en-US" w:eastAsia="zh-CN"/>
              </w:rPr>
              <w:t>节、构架、齿轮箱、单元气动、车钩</w:t>
            </w:r>
            <w:r>
              <w:rPr>
                <w:rFonts w:hint="eastAsia"/>
                <w:szCs w:val="22"/>
                <w:highlight w:val="none"/>
                <w:lang w:val="en-US" w:eastAsia="zh-CN"/>
              </w:rPr>
              <w:t>等</w:t>
            </w:r>
          </w:p>
          <w:p>
            <w:pPr>
              <w:spacing w:line="400" w:lineRule="exact"/>
              <w:rPr>
                <w:rFonts w:hint="default"/>
                <w:highlight w:val="none"/>
                <w:lang w:val="en-US" w:eastAsia="zh-CN"/>
              </w:rPr>
            </w:pPr>
            <w:r>
              <w:rPr>
                <w:rFonts w:hint="eastAsia"/>
                <w:highlight w:val="none"/>
                <w:lang w:eastAsia="zh-CN"/>
              </w:rPr>
              <w:t>日期：</w:t>
            </w:r>
            <w:r>
              <w:rPr>
                <w:rFonts w:hint="eastAsia"/>
                <w:highlight w:val="none"/>
                <w:lang w:val="en-US" w:eastAsia="zh-CN"/>
              </w:rPr>
              <w:t>2020-5-22</w:t>
            </w:r>
          </w:p>
          <w:p>
            <w:pPr>
              <w:spacing w:line="400" w:lineRule="exact"/>
              <w:rPr>
                <w:rFonts w:hint="eastAsia"/>
                <w:highlight w:val="none"/>
                <w:lang w:eastAsia="zh-CN"/>
              </w:rPr>
            </w:pPr>
            <w:r>
              <w:rPr>
                <w:rFonts w:hint="eastAsia"/>
                <w:highlight w:val="none"/>
                <w:lang w:eastAsia="zh-CN"/>
              </w:rPr>
              <w:t>顾客签收：</w:t>
            </w:r>
            <w:r>
              <w:rPr>
                <w:rFonts w:hint="eastAsia" w:ascii="宋体" w:hAnsi="宋体" w:cs="宋体"/>
                <w:color w:val="000000"/>
                <w:sz w:val="21"/>
                <w:szCs w:val="21"/>
                <w:highlight w:val="none"/>
                <w:lang w:val="en-US" w:eastAsia="zh-CN"/>
              </w:rPr>
              <w:t>曾妮娜</w:t>
            </w:r>
          </w:p>
          <w:p>
            <w:pPr>
              <w:spacing w:line="400" w:lineRule="exact"/>
              <w:rPr>
                <w:rFonts w:hint="eastAsia"/>
                <w:highlight w:val="none"/>
                <w:lang w:val="en-US" w:eastAsia="zh-CN"/>
              </w:rPr>
            </w:pPr>
            <w:r>
              <w:rPr>
                <w:rFonts w:hint="eastAsia"/>
                <w:highlight w:val="none"/>
                <w:lang w:val="en-US" w:eastAsia="zh-CN"/>
              </w:rPr>
              <w:t>......</w:t>
            </w:r>
          </w:p>
          <w:p>
            <w:pPr>
              <w:ind w:firstLine="210" w:firstLineChars="100"/>
              <w:rPr>
                <w:rFonts w:hint="eastAsia"/>
                <w:highlight w:val="none"/>
              </w:rPr>
            </w:pPr>
            <w:r>
              <w:rPr>
                <w:rFonts w:hint="eastAsia"/>
                <w:highlight w:val="none"/>
              </w:rPr>
              <w:t>通过对销售过程的产品监视和测量查看，过程控制基本有效。</w:t>
            </w:r>
          </w:p>
          <w:p>
            <w:pPr>
              <w:spacing w:line="400" w:lineRule="exact"/>
              <w:rPr>
                <w:rFonts w:hint="eastAsia"/>
                <w:highlight w:val="none"/>
                <w:lang w:val="en-US" w:eastAsia="zh-CN"/>
              </w:rPr>
            </w:pPr>
          </w:p>
        </w:tc>
        <w:tc>
          <w:tcPr>
            <w:tcW w:w="1360" w:type="dxa"/>
            <w:tcBorders>
              <w:top w:val="single" w:color="auto" w:sz="4" w:space="0"/>
              <w:left w:val="single" w:color="auto" w:sz="4" w:space="0"/>
              <w:bottom w:val="single" w:color="auto" w:sz="4" w:space="0"/>
              <w:right w:val="single" w:color="auto" w:sz="4" w:space="0"/>
            </w:tcBorders>
          </w:tcPr>
          <w:p>
            <w:pPr>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顾客满意</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rPr>
              <w:t>Q9.1.2</w:t>
            </w:r>
          </w:p>
        </w:tc>
        <w:tc>
          <w:tcPr>
            <w:tcW w:w="10231" w:type="dxa"/>
            <w:tcBorders>
              <w:top w:val="single" w:color="auto" w:sz="4" w:space="0"/>
              <w:left w:val="single" w:color="auto" w:sz="4" w:space="0"/>
              <w:bottom w:val="single" w:color="auto" w:sz="4" w:space="0"/>
              <w:right w:val="single" w:color="auto" w:sz="4" w:space="0"/>
            </w:tcBorders>
            <w:vAlign w:val="top"/>
          </w:tcPr>
          <w:p>
            <w:pPr>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公司主要通过日常口头交流、电话回访、登门拜访、定期发放《顾客满意度调查表》等形式来收集了解顾客是否满意的信息。提供有《顾客满意度调查表》自20</w:t>
            </w:r>
            <w:r>
              <w:rPr>
                <w:rFonts w:hint="eastAsia" w:ascii="宋体" w:hAnsi="宋体" w:cs="宋体"/>
                <w:sz w:val="21"/>
                <w:szCs w:val="21"/>
                <w:lang w:val="en-US" w:eastAsia="zh-CN"/>
              </w:rPr>
              <w:t>20</w:t>
            </w:r>
            <w:r>
              <w:rPr>
                <w:rFonts w:hint="eastAsia" w:ascii="宋体" w:hAnsi="宋体" w:eastAsia="宋体" w:cs="宋体"/>
                <w:sz w:val="21"/>
                <w:szCs w:val="21"/>
              </w:rPr>
              <w:t>年</w:t>
            </w:r>
            <w:r>
              <w:rPr>
                <w:rFonts w:hint="eastAsia" w:ascii="宋体" w:hAnsi="宋体" w:cs="宋体"/>
                <w:sz w:val="21"/>
                <w:szCs w:val="21"/>
                <w:lang w:val="en-US" w:eastAsia="zh-CN"/>
              </w:rPr>
              <w:t>3</w:t>
            </w:r>
            <w:r>
              <w:rPr>
                <w:rFonts w:hint="eastAsia" w:ascii="宋体" w:hAnsi="宋体" w:eastAsia="宋体" w:cs="宋体"/>
                <w:sz w:val="21"/>
                <w:szCs w:val="21"/>
              </w:rPr>
              <w:t>月</w:t>
            </w:r>
            <w:r>
              <w:rPr>
                <w:rFonts w:hint="eastAsia" w:ascii="宋体" w:hAnsi="宋体" w:eastAsia="宋体" w:cs="宋体"/>
                <w:sz w:val="21"/>
                <w:szCs w:val="21"/>
                <w:lang w:val="en-US" w:eastAsia="zh-CN"/>
              </w:rPr>
              <w:t>，</w:t>
            </w:r>
            <w:r>
              <w:rPr>
                <w:rFonts w:hint="eastAsia" w:ascii="宋体" w:hAnsi="宋体" w:eastAsia="宋体" w:cs="宋体"/>
                <w:sz w:val="21"/>
                <w:szCs w:val="21"/>
              </w:rPr>
              <w:t>调查表共</w:t>
            </w:r>
            <w:r>
              <w:rPr>
                <w:rFonts w:hint="eastAsia" w:ascii="宋体" w:hAnsi="宋体" w:cs="宋体"/>
                <w:sz w:val="21"/>
                <w:szCs w:val="21"/>
                <w:lang w:val="en-US" w:eastAsia="zh-CN"/>
              </w:rPr>
              <w:t>2</w:t>
            </w:r>
            <w:r>
              <w:rPr>
                <w:rFonts w:hint="eastAsia" w:ascii="宋体" w:hAnsi="宋体" w:eastAsia="宋体" w:cs="宋体"/>
                <w:sz w:val="21"/>
                <w:szCs w:val="21"/>
              </w:rPr>
              <w:t>份 ：</w:t>
            </w:r>
            <w:r>
              <w:rPr>
                <w:rFonts w:hint="eastAsia" w:ascii="宋体" w:hAnsi="宋体" w:cs="宋体"/>
                <w:sz w:val="21"/>
                <w:szCs w:val="21"/>
                <w:lang w:eastAsia="zh-CN"/>
              </w:rPr>
              <w:t>调查客户有：</w:t>
            </w:r>
            <w:r>
              <w:rPr>
                <w:rFonts w:hint="eastAsia" w:ascii="宋体" w:hAnsi="宋体" w:cs="宋体"/>
                <w:sz w:val="21"/>
                <w:szCs w:val="21"/>
                <w:lang w:val="en-US" w:eastAsia="zh-CN"/>
              </w:rPr>
              <w:t>1）咸阳海天机械制造有限公司；2）西安铁路局咸阳铁路配件厂。</w:t>
            </w:r>
          </w:p>
          <w:p>
            <w:pPr>
              <w:rPr>
                <w:rFonts w:hint="eastAsia" w:ascii="宋体" w:hAnsi="宋体" w:eastAsia="宋体" w:cs="宋体"/>
                <w:sz w:val="21"/>
                <w:szCs w:val="21"/>
                <w:lang w:eastAsia="zh-CN"/>
              </w:rPr>
            </w:pPr>
            <w:r>
              <w:rPr>
                <w:rFonts w:hint="eastAsia" w:ascii="宋体" w:hAnsi="宋体" w:eastAsia="宋体" w:cs="宋体"/>
                <w:sz w:val="21"/>
                <w:szCs w:val="21"/>
              </w:rPr>
              <w:t>--调查内容包括：</w:t>
            </w:r>
            <w:r>
              <w:rPr>
                <w:rFonts w:hint="eastAsia" w:ascii="宋体" w:hAnsi="宋体" w:eastAsia="宋体" w:cs="宋体"/>
                <w:sz w:val="21"/>
                <w:szCs w:val="21"/>
                <w:lang w:eastAsia="zh-CN"/>
              </w:rPr>
              <w:t>价格</w:t>
            </w:r>
            <w:r>
              <w:rPr>
                <w:rFonts w:hint="eastAsia" w:ascii="宋体" w:hAnsi="宋体" w:eastAsia="宋体" w:cs="宋体"/>
                <w:sz w:val="21"/>
                <w:szCs w:val="21"/>
              </w:rPr>
              <w:t>、</w:t>
            </w:r>
            <w:r>
              <w:rPr>
                <w:rFonts w:hint="eastAsia" w:ascii="宋体" w:hAnsi="宋体" w:eastAsia="宋体" w:cs="宋体"/>
                <w:sz w:val="21"/>
                <w:szCs w:val="21"/>
                <w:lang w:eastAsia="zh-CN"/>
              </w:rPr>
              <w:t>性能</w:t>
            </w:r>
            <w:r>
              <w:rPr>
                <w:rFonts w:hint="eastAsia" w:ascii="宋体" w:hAnsi="宋体" w:eastAsia="宋体" w:cs="宋体"/>
                <w:sz w:val="21"/>
                <w:szCs w:val="21"/>
              </w:rPr>
              <w:t>、</w:t>
            </w:r>
            <w:r>
              <w:rPr>
                <w:rFonts w:hint="eastAsia" w:ascii="宋体" w:hAnsi="宋体" w:eastAsia="宋体" w:cs="宋体"/>
                <w:sz w:val="21"/>
                <w:szCs w:val="21"/>
                <w:lang w:eastAsia="zh-CN"/>
              </w:rPr>
              <w:t>服务、</w:t>
            </w:r>
            <w:r>
              <w:rPr>
                <w:rFonts w:hint="eastAsia" w:ascii="宋体" w:hAnsi="宋体" w:cs="宋体"/>
                <w:sz w:val="21"/>
                <w:szCs w:val="21"/>
                <w:lang w:eastAsia="zh-CN"/>
              </w:rPr>
              <w:t>交货期</w:t>
            </w:r>
            <w:r>
              <w:rPr>
                <w:rFonts w:hint="eastAsia" w:ascii="宋体" w:hAnsi="宋体" w:eastAsia="宋体" w:cs="宋体"/>
                <w:sz w:val="21"/>
                <w:szCs w:val="21"/>
              </w:rPr>
              <w:t>等</w:t>
            </w:r>
            <w:r>
              <w:rPr>
                <w:rFonts w:hint="eastAsia" w:ascii="宋体" w:hAnsi="宋体" w:eastAsia="宋体" w:cs="宋体"/>
                <w:sz w:val="21"/>
                <w:szCs w:val="21"/>
                <w:lang w:eastAsia="zh-CN"/>
              </w:rPr>
              <w:t>。</w:t>
            </w:r>
          </w:p>
          <w:p>
            <w:pPr>
              <w:rPr>
                <w:rFonts w:hint="eastAsia" w:ascii="宋体" w:hAnsi="宋体" w:eastAsia="宋体" w:cs="宋体"/>
                <w:sz w:val="21"/>
                <w:szCs w:val="21"/>
              </w:rPr>
            </w:pPr>
            <w:r>
              <w:rPr>
                <w:rFonts w:hint="eastAsia" w:ascii="宋体" w:hAnsi="宋体" w:eastAsia="宋体" w:cs="宋体"/>
                <w:sz w:val="21"/>
                <w:szCs w:val="21"/>
              </w:rPr>
              <w:t>--统计分析结果：9</w:t>
            </w:r>
            <w:r>
              <w:rPr>
                <w:rFonts w:hint="eastAsia" w:ascii="宋体" w:hAnsi="宋体" w:cs="宋体"/>
                <w:sz w:val="21"/>
                <w:szCs w:val="21"/>
                <w:lang w:val="en-US" w:eastAsia="zh-CN"/>
              </w:rPr>
              <w:t>7分</w:t>
            </w:r>
          </w:p>
          <w:p>
            <w:pPr>
              <w:rPr>
                <w:rFonts w:hint="eastAsia" w:ascii="宋体" w:hAnsi="宋体" w:eastAsia="宋体" w:cs="宋体"/>
                <w:sz w:val="21"/>
                <w:szCs w:val="21"/>
              </w:rPr>
            </w:pPr>
            <w:r>
              <w:rPr>
                <w:rFonts w:hint="eastAsia" w:ascii="宋体" w:hAnsi="宋体" w:eastAsia="宋体" w:cs="宋体"/>
                <w:sz w:val="21"/>
                <w:szCs w:val="21"/>
              </w:rPr>
              <w:t>--暂无明显需实施纠正措施的改进事项。</w:t>
            </w:r>
          </w:p>
          <w:p>
            <w:pPr>
              <w:spacing w:line="40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eastAsia="zh-CN"/>
              </w:rPr>
              <w:t>见《客户满意度分析报告》，顾客对性能、服务、价格均较为满意，对交货及时性及准确性满意度</w:t>
            </w:r>
            <w:r>
              <w:rPr>
                <w:rFonts w:hint="eastAsia" w:ascii="宋体" w:hAnsi="宋体" w:cs="宋体"/>
                <w:sz w:val="21"/>
                <w:szCs w:val="21"/>
                <w:lang w:eastAsia="zh-CN"/>
              </w:rPr>
              <w:t>略</w:t>
            </w:r>
            <w:r>
              <w:rPr>
                <w:rFonts w:hint="eastAsia" w:ascii="宋体" w:hAnsi="宋体" w:eastAsia="宋体" w:cs="宋体"/>
                <w:sz w:val="21"/>
                <w:szCs w:val="21"/>
                <w:lang w:eastAsia="zh-CN"/>
              </w:rPr>
              <w:t>低。公司针对满意度分析提出了改进的措施，力求努力改善，提高顾客满意度。</w:t>
            </w:r>
          </w:p>
        </w:tc>
        <w:tc>
          <w:tcPr>
            <w:tcW w:w="1360"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符合</w:t>
            </w:r>
          </w:p>
        </w:tc>
      </w:tr>
    </w:tbl>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3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231" w:type="dxa"/>
            <w:tcBorders>
              <w:top w:val="single" w:color="auto" w:sz="4" w:space="0"/>
              <w:left w:val="single" w:color="auto" w:sz="4" w:space="0"/>
              <w:bottom w:val="single" w:color="auto" w:sz="4" w:space="0"/>
              <w:right w:val="single" w:color="auto" w:sz="4" w:space="0"/>
            </w:tcBorders>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技术服务</w:t>
            </w:r>
            <w:r>
              <w:rPr>
                <w:rFonts w:hint="eastAsia"/>
                <w:sz w:val="24"/>
                <w:szCs w:val="24"/>
              </w:rPr>
              <w:t xml:space="preserve">部 </w:t>
            </w:r>
            <w:r>
              <w:rPr>
                <w:rFonts w:hint="eastAsia"/>
                <w:sz w:val="24"/>
                <w:szCs w:val="24"/>
                <w:lang w:eastAsia="zh-CN"/>
              </w:rPr>
              <w:t>，</w:t>
            </w:r>
            <w:r>
              <w:rPr>
                <w:rFonts w:hint="eastAsia"/>
                <w:sz w:val="24"/>
                <w:szCs w:val="24"/>
              </w:rPr>
              <w:t xml:space="preserve"> 主管领导：</w:t>
            </w:r>
            <w:r>
              <w:rPr>
                <w:rFonts w:hint="eastAsia"/>
                <w:sz w:val="24"/>
                <w:szCs w:val="24"/>
                <w:lang w:eastAsia="zh-CN"/>
              </w:rPr>
              <w:t>刁漆高</w:t>
            </w:r>
            <w:r>
              <w:rPr>
                <w:rFonts w:hint="eastAsia"/>
                <w:sz w:val="24"/>
                <w:szCs w:val="24"/>
              </w:rPr>
              <w:t xml:space="preserve"> </w:t>
            </w:r>
            <w:r>
              <w:rPr>
                <w:rFonts w:hint="eastAsia"/>
                <w:sz w:val="24"/>
                <w:szCs w:val="24"/>
                <w:lang w:eastAsia="zh-CN"/>
              </w:rPr>
              <w:t>，</w:t>
            </w:r>
            <w:r>
              <w:rPr>
                <w:rFonts w:hint="eastAsia"/>
                <w:sz w:val="24"/>
                <w:szCs w:val="24"/>
              </w:rPr>
              <w:t xml:space="preserve">   陪同人员：</w:t>
            </w:r>
            <w:r>
              <w:rPr>
                <w:rFonts w:hint="eastAsia"/>
                <w:sz w:val="24"/>
                <w:szCs w:val="24"/>
                <w:lang w:eastAsia="zh-CN"/>
              </w:rPr>
              <w:t>刁漆高</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sz w:val="24"/>
                <w:szCs w:val="24"/>
              </w:rPr>
              <w:t xml:space="preserve">  </w:t>
            </w:r>
            <w:r>
              <w:rPr>
                <w:rFonts w:hint="eastAsia"/>
                <w:sz w:val="24"/>
                <w:szCs w:val="24"/>
                <w:lang w:eastAsia="zh-CN"/>
              </w:rPr>
              <w:t>，</w:t>
            </w:r>
            <w:r>
              <w:rPr>
                <w:rFonts w:hint="eastAsia"/>
                <w:sz w:val="24"/>
                <w:szCs w:val="24"/>
              </w:rPr>
              <w:t>审核时间：</w:t>
            </w:r>
            <w:r>
              <w:rPr>
                <w:sz w:val="24"/>
                <w:szCs w:val="24"/>
              </w:rPr>
              <w:t>20</w:t>
            </w:r>
            <w:r>
              <w:rPr>
                <w:rFonts w:hint="eastAsia"/>
                <w:sz w:val="24"/>
                <w:szCs w:val="24"/>
                <w:lang w:val="en-US" w:eastAsia="zh-CN"/>
              </w:rPr>
              <w:t>20</w:t>
            </w:r>
            <w:r>
              <w:rPr>
                <w:sz w:val="24"/>
                <w:szCs w:val="24"/>
              </w:rPr>
              <w:t>.</w:t>
            </w:r>
            <w:r>
              <w:rPr>
                <w:rFonts w:hint="eastAsia"/>
                <w:sz w:val="24"/>
                <w:szCs w:val="24"/>
                <w:lang w:val="en-US" w:eastAsia="zh-CN"/>
              </w:rPr>
              <w:t>5</w:t>
            </w:r>
            <w:r>
              <w:rPr>
                <w:sz w:val="24"/>
                <w:szCs w:val="24"/>
              </w:rPr>
              <w:t>.</w:t>
            </w:r>
            <w:r>
              <w:rPr>
                <w:rFonts w:hint="eastAsia"/>
                <w:sz w:val="24"/>
                <w:szCs w:val="24"/>
                <w:lang w:val="en-US" w:eastAsia="zh-CN"/>
              </w:rPr>
              <w:t>28下午</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pPr>
          </w:p>
        </w:tc>
        <w:tc>
          <w:tcPr>
            <w:tcW w:w="960" w:type="dxa"/>
            <w:tcBorders>
              <w:top w:val="single" w:color="auto" w:sz="4" w:space="0"/>
              <w:left w:val="single" w:color="auto" w:sz="4" w:space="0"/>
              <w:bottom w:val="single" w:color="auto" w:sz="4" w:space="0"/>
              <w:right w:val="single" w:color="auto" w:sz="4" w:space="0"/>
            </w:tcBorders>
            <w:vAlign w:val="top"/>
          </w:tcPr>
          <w:p>
            <w:pPr>
              <w:rPr>
                <w:szCs w:val="21"/>
                <w:highlight w:val="none"/>
              </w:rPr>
            </w:pPr>
            <w:r>
              <w:rPr>
                <w:rFonts w:hint="eastAsia" w:ascii="宋体" w:hAnsi="宋体" w:cs="新宋体"/>
                <w:szCs w:val="21"/>
                <w:highlight w:val="none"/>
              </w:rPr>
              <w:t>Q5.3；</w:t>
            </w:r>
          </w:p>
          <w:p/>
        </w:tc>
        <w:tc>
          <w:tcPr>
            <w:tcW w:w="10231" w:type="dxa"/>
            <w:tcBorders>
              <w:top w:val="single" w:color="auto" w:sz="4" w:space="0"/>
              <w:left w:val="single" w:color="auto" w:sz="4" w:space="0"/>
              <w:bottom w:val="single" w:color="auto" w:sz="4" w:space="0"/>
              <w:right w:val="single" w:color="auto" w:sz="4" w:space="0"/>
            </w:tcBorders>
            <w:vAlign w:val="top"/>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w:t>
            </w:r>
            <w:r>
              <w:rPr>
                <w:rFonts w:hint="eastAsia" w:ascii="宋体" w:hAnsi="宋体" w:cs="宋体"/>
                <w:sz w:val="21"/>
                <w:szCs w:val="21"/>
                <w:lang w:eastAsia="zh-CN"/>
              </w:rPr>
              <w:t>技术服务</w:t>
            </w:r>
            <w:r>
              <w:rPr>
                <w:rFonts w:hint="eastAsia" w:ascii="宋体" w:hAnsi="宋体" w:cs="宋体"/>
                <w:sz w:val="21"/>
                <w:szCs w:val="21"/>
              </w:rPr>
              <w:t>部主要工作职责：</w:t>
            </w:r>
          </w:p>
          <w:p>
            <w:pPr>
              <w:spacing w:line="400" w:lineRule="exact"/>
              <w:rPr>
                <w:rFonts w:hint="eastAsia" w:ascii="宋体" w:hAnsi="宋体" w:eastAsia="宋体" w:cs="宋体"/>
                <w:color w:val="000000"/>
                <w:sz w:val="21"/>
                <w:szCs w:val="21"/>
              </w:rPr>
            </w:pP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 xml:space="preserve">)  </w:t>
            </w:r>
            <w:r>
              <w:rPr>
                <w:rFonts w:hint="eastAsia" w:ascii="宋体" w:hAnsi="宋体" w:cs="宋体"/>
                <w:color w:val="000000"/>
                <w:sz w:val="21"/>
                <w:szCs w:val="21"/>
                <w:lang w:eastAsia="zh-CN"/>
              </w:rPr>
              <w:t>不合格品</w:t>
            </w:r>
            <w:r>
              <w:rPr>
                <w:rFonts w:hint="eastAsia" w:ascii="宋体" w:hAnsi="宋体" w:eastAsia="宋体" w:cs="宋体"/>
                <w:color w:val="000000"/>
                <w:sz w:val="21"/>
                <w:szCs w:val="21"/>
              </w:rPr>
              <w:t>的</w:t>
            </w:r>
            <w:r>
              <w:rPr>
                <w:rFonts w:hint="eastAsia" w:ascii="宋体" w:hAnsi="宋体" w:cs="宋体"/>
                <w:color w:val="000000"/>
                <w:sz w:val="21"/>
                <w:szCs w:val="21"/>
                <w:lang w:eastAsia="zh-CN"/>
              </w:rPr>
              <w:t>控制</w:t>
            </w:r>
            <w:r>
              <w:rPr>
                <w:rFonts w:hint="eastAsia" w:ascii="宋体" w:hAnsi="宋体" w:eastAsia="宋体" w:cs="宋体"/>
                <w:color w:val="000000"/>
                <w:sz w:val="21"/>
                <w:szCs w:val="21"/>
              </w:rPr>
              <w:t>；</w:t>
            </w:r>
          </w:p>
          <w:p>
            <w:pPr>
              <w:spacing w:line="400" w:lineRule="exact"/>
              <w:rPr>
                <w:rFonts w:hint="eastAsia" w:ascii="宋体" w:hAnsi="宋体" w:eastAsia="宋体" w:cs="宋体"/>
                <w:color w:val="000000"/>
                <w:sz w:val="21"/>
                <w:szCs w:val="21"/>
              </w:rPr>
            </w:pP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  负责市场调研工作和收集有关信息传达到本公司内各部门；</w:t>
            </w:r>
          </w:p>
          <w:p>
            <w:pPr>
              <w:spacing w:line="400" w:lineRule="exact"/>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3）基础设施的管理及运作环境的维护。</w:t>
            </w:r>
          </w:p>
          <w:p>
            <w:pPr>
              <w:spacing w:line="400" w:lineRule="exact"/>
              <w:rPr>
                <w:rFonts w:hint="eastAsia" w:ascii="宋体" w:hAnsi="宋体" w:eastAsia="宋体" w:cs="宋体"/>
                <w:color w:val="000000"/>
                <w:sz w:val="21"/>
                <w:szCs w:val="21"/>
              </w:rPr>
            </w:pP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  负责将有关信息传达到本公司内各部门。</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p>
            <w:pPr>
              <w:widowControl/>
              <w:jc w:val="left"/>
              <w:rPr>
                <w:rFonts w:hint="eastAsia"/>
                <w:sz w:val="24"/>
                <w:szCs w:val="24"/>
              </w:rPr>
            </w:pPr>
            <w:r>
              <w:rPr>
                <w:rFonts w:hint="eastAsia" w:ascii="宋体" w:hAnsi="宋体" w:eastAsia="宋体" w:cs="宋体"/>
                <w:color w:val="000000"/>
                <w:sz w:val="21"/>
                <w:szCs w:val="21"/>
              </w:rPr>
              <w:t>部门职责清楚，描述符合部门实际情况。</w:t>
            </w:r>
          </w:p>
        </w:tc>
        <w:tc>
          <w:tcPr>
            <w:tcW w:w="1360" w:type="dxa"/>
            <w:tcBorders>
              <w:top w:val="single" w:color="auto" w:sz="4" w:space="0"/>
              <w:left w:val="single" w:color="auto" w:sz="4" w:space="0"/>
              <w:bottom w:val="single" w:color="auto" w:sz="4" w:space="0"/>
              <w:right w:val="single" w:color="auto" w:sz="4" w:space="0"/>
            </w:tcBorders>
            <w:vAlign w:val="top"/>
          </w:tcPr>
          <w:p>
            <w:pPr>
              <w:widowControl/>
              <w:jc w:val="both"/>
              <w:rPr>
                <w:rFonts w:hint="eastAsia" w:eastAsia="宋体"/>
                <w:sz w:val="24"/>
                <w:szCs w:val="24"/>
                <w:lang w:eastAsia="zh-CN"/>
              </w:rPr>
            </w:pPr>
            <w:r>
              <w:rPr>
                <w:rFonts w:hint="eastAsia"/>
                <w:sz w:val="24"/>
                <w:szCs w:val="24"/>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161"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szCs w:val="21"/>
                <w:highlight w:val="none"/>
              </w:rPr>
            </w:pPr>
            <w:r>
              <w:rPr>
                <w:rFonts w:hint="eastAsia" w:ascii="宋体" w:hAnsi="宋体" w:cs="新宋体"/>
                <w:szCs w:val="21"/>
                <w:highlight w:val="none"/>
              </w:rPr>
              <w:t>Q6.2</w:t>
            </w:r>
          </w:p>
          <w:p>
            <w:pPr>
              <w:rPr>
                <w:rFonts w:ascii="宋体" w:hAnsi="宋体" w:cs="新宋体"/>
                <w:szCs w:val="21"/>
                <w:highlight w:val="none"/>
              </w:rPr>
            </w:pPr>
          </w:p>
        </w:tc>
        <w:tc>
          <w:tcPr>
            <w:tcW w:w="10231"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查《部门质量目标测量报告》 </w:t>
            </w:r>
          </w:p>
          <w:p>
            <w:pPr>
              <w:spacing w:line="40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测量时间：</w:t>
            </w:r>
            <w:r>
              <w:rPr>
                <w:rFonts w:hint="eastAsia" w:ascii="宋体" w:hAnsi="宋体" w:cs="宋体"/>
                <w:color w:val="000000"/>
                <w:sz w:val="21"/>
                <w:szCs w:val="21"/>
                <w:highlight w:val="none"/>
                <w:lang w:val="en-US" w:eastAsia="zh-CN"/>
              </w:rPr>
              <w:t>2020年1</w:t>
            </w:r>
            <w:r>
              <w:rPr>
                <w:rFonts w:hint="eastAsia" w:ascii="宋体" w:hAnsi="宋体" w:eastAsia="宋体" w:cs="宋体"/>
                <w:color w:val="000000"/>
                <w:sz w:val="21"/>
                <w:szCs w:val="21"/>
                <w:highlight w:val="none"/>
                <w:lang w:val="en-US" w:eastAsia="zh-CN"/>
              </w:rPr>
              <w:t>月-</w:t>
            </w:r>
            <w:r>
              <w:rPr>
                <w:rFonts w:hint="eastAsia" w:ascii="宋体" w:hAnsi="宋体" w:cs="宋体"/>
                <w:color w:val="000000"/>
                <w:sz w:val="21"/>
                <w:szCs w:val="21"/>
                <w:highlight w:val="none"/>
                <w:lang w:val="en-US" w:eastAsia="zh-CN"/>
              </w:rPr>
              <w:t>2020年4</w:t>
            </w:r>
            <w:r>
              <w:rPr>
                <w:rFonts w:hint="eastAsia" w:ascii="宋体" w:hAnsi="宋体" w:eastAsia="宋体" w:cs="宋体"/>
                <w:color w:val="000000"/>
                <w:sz w:val="21"/>
                <w:szCs w:val="21"/>
                <w:highlight w:val="none"/>
                <w:lang w:val="en-US" w:eastAsia="zh-CN"/>
              </w:rPr>
              <w:t>月</w:t>
            </w:r>
          </w:p>
          <w:p>
            <w:pPr>
              <w:spacing w:line="400" w:lineRule="exact"/>
              <w:rPr>
                <w:rFonts w:hint="default" w:ascii="宋体" w:hAnsi="宋体" w:eastAsia="宋体" w:cs="宋体"/>
                <w:color w:val="000000"/>
                <w:sz w:val="21"/>
                <w:szCs w:val="21"/>
                <w:highlight w:val="none"/>
                <w:lang w:val="en-US"/>
              </w:rPr>
            </w:pPr>
            <w:r>
              <w:rPr>
                <w:rFonts w:hint="eastAsia" w:ascii="宋体" w:hAnsi="宋体" w:cs="宋体"/>
                <w:color w:val="000000"/>
                <w:sz w:val="21"/>
                <w:szCs w:val="21"/>
                <w:highlight w:val="none"/>
                <w:lang w:eastAsia="zh-CN"/>
              </w:rPr>
              <w:t>产品交付合格</w:t>
            </w:r>
            <w:r>
              <w:rPr>
                <w:rFonts w:hint="eastAsia" w:ascii="宋体" w:hAnsi="宋体" w:eastAsia="宋体" w:cs="宋体"/>
                <w:color w:val="000000"/>
                <w:sz w:val="21"/>
                <w:szCs w:val="21"/>
                <w:highlight w:val="none"/>
              </w:rPr>
              <w:t>率</w:t>
            </w:r>
            <w:r>
              <w:rPr>
                <w:rFonts w:hint="eastAsia" w:ascii="宋体" w:hAnsi="宋体" w:cs="宋体"/>
                <w:color w:val="000000"/>
                <w:sz w:val="21"/>
                <w:szCs w:val="21"/>
                <w:highlight w:val="none"/>
                <w:lang w:val="en-US" w:eastAsia="zh-CN"/>
              </w:rPr>
              <w:t>100</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实测：</w:t>
            </w:r>
            <w:r>
              <w:rPr>
                <w:rFonts w:hint="eastAsia" w:ascii="宋体" w:hAnsi="宋体" w:cs="宋体"/>
                <w:color w:val="000000"/>
                <w:sz w:val="21"/>
                <w:szCs w:val="21"/>
                <w:highlight w:val="none"/>
                <w:lang w:val="en-US" w:eastAsia="zh-CN"/>
              </w:rPr>
              <w:t>100%</w:t>
            </w:r>
          </w:p>
          <w:p>
            <w:pPr>
              <w:rPr>
                <w:rFonts w:hint="eastAsia" w:ascii="宋体" w:hAnsi="宋体" w:cs="宋体"/>
                <w:sz w:val="21"/>
                <w:szCs w:val="21"/>
                <w:highlight w:val="none"/>
              </w:rPr>
            </w:pPr>
            <w:r>
              <w:rPr>
                <w:rFonts w:hint="eastAsia" w:ascii="宋体" w:hAnsi="宋体" w:cs="宋体"/>
                <w:sz w:val="21"/>
                <w:szCs w:val="21"/>
                <w:highlight w:val="none"/>
              </w:rPr>
              <w:t>达到目标要求。</w:t>
            </w:r>
          </w:p>
          <w:p>
            <w:pPr>
              <w:spacing w:line="400" w:lineRule="exact"/>
              <w:rPr>
                <w:rFonts w:ascii="宋体" w:hAnsi="宋体" w:cs="宋体"/>
                <w:szCs w:val="21"/>
                <w:highlight w:val="none"/>
              </w:rPr>
            </w:pPr>
            <w:r>
              <w:rPr>
                <w:rFonts w:hint="eastAsia" w:ascii="宋体" w:hAnsi="宋体" w:cs="宋体"/>
                <w:sz w:val="21"/>
                <w:szCs w:val="21"/>
                <w:highlight w:val="none"/>
              </w:rPr>
              <w:t>目标量化情况良好，质量目标缺乏指标实际完成的实</w:t>
            </w:r>
            <w:r>
              <w:rPr>
                <w:rFonts w:hint="eastAsia" w:ascii="宋体" w:hAnsi="宋体"/>
                <w:sz w:val="21"/>
                <w:szCs w:val="21"/>
                <w:highlight w:val="none"/>
              </w:rPr>
              <w:t>证性资料。已跟负责人沟通。</w:t>
            </w:r>
          </w:p>
        </w:tc>
        <w:tc>
          <w:tcPr>
            <w:tcW w:w="136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lang w:val="en-US" w:eastAsia="zh-CN"/>
              </w:rPr>
              <w:t>基础设施</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Q7.1.3</w:t>
            </w:r>
          </w:p>
        </w:tc>
        <w:tc>
          <w:tcPr>
            <w:tcW w:w="10231"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 w:val="21"/>
                <w:szCs w:val="21"/>
              </w:rPr>
            </w:pPr>
            <w:r>
              <w:rPr>
                <w:rFonts w:hint="eastAsia" w:ascii="宋体" w:hAnsi="宋体" w:cs="宋体"/>
                <w:sz w:val="21"/>
                <w:szCs w:val="21"/>
              </w:rPr>
              <w:t>1、经了解组织的建筑设施：</w:t>
            </w:r>
          </w:p>
          <w:p>
            <w:pPr>
              <w:spacing w:line="360" w:lineRule="auto"/>
              <w:rPr>
                <w:rFonts w:hint="eastAsia" w:ascii="宋体" w:hAnsi="宋体" w:cs="宋体"/>
                <w:sz w:val="21"/>
                <w:szCs w:val="21"/>
              </w:rPr>
            </w:pPr>
            <w:r>
              <w:rPr>
                <w:rFonts w:hint="eastAsia" w:ascii="宋体" w:hAnsi="宋体" w:cs="宋体"/>
                <w:sz w:val="21"/>
                <w:szCs w:val="21"/>
              </w:rPr>
              <w:t>——办公面积</w:t>
            </w:r>
            <w:r>
              <w:rPr>
                <w:rFonts w:hint="eastAsia" w:ascii="宋体" w:hAnsi="宋体" w:cs="宋体"/>
                <w:sz w:val="21"/>
                <w:szCs w:val="21"/>
                <w:lang w:val="en-US" w:eastAsia="zh-CN"/>
              </w:rPr>
              <w:t>148</w:t>
            </w:r>
            <w:r>
              <w:rPr>
                <w:rFonts w:hint="eastAsia" w:ascii="宋体" w:hAnsi="宋体" w:cs="宋体"/>
                <w:sz w:val="21"/>
                <w:szCs w:val="21"/>
              </w:rPr>
              <w:t>平方</w:t>
            </w:r>
            <w:r>
              <w:rPr>
                <w:rFonts w:hint="eastAsia" w:ascii="宋体" w:hAnsi="宋体" w:cs="宋体"/>
                <w:sz w:val="21"/>
                <w:szCs w:val="21"/>
                <w:lang w:eastAsia="zh-CN"/>
              </w:rPr>
              <w:t>米</w:t>
            </w:r>
            <w:r>
              <w:rPr>
                <w:rFonts w:hint="eastAsia" w:ascii="宋体" w:hAnsi="宋体" w:cs="宋体"/>
                <w:sz w:val="21"/>
                <w:szCs w:val="21"/>
              </w:rPr>
              <w:t>左右</w:t>
            </w:r>
            <w:r>
              <w:rPr>
                <w:rFonts w:hint="eastAsia" w:ascii="宋体" w:hAnsi="宋体" w:cs="宋体"/>
                <w:sz w:val="21"/>
                <w:szCs w:val="21"/>
                <w:lang w:eastAsia="zh-CN"/>
              </w:rPr>
              <w:t>，仓库</w:t>
            </w:r>
            <w:r>
              <w:rPr>
                <w:rFonts w:hint="eastAsia" w:ascii="宋体" w:hAnsi="宋体" w:cs="宋体"/>
                <w:sz w:val="21"/>
                <w:szCs w:val="21"/>
                <w:lang w:val="en-US" w:eastAsia="zh-CN"/>
              </w:rPr>
              <w:t>30平方米</w:t>
            </w:r>
            <w:r>
              <w:rPr>
                <w:rFonts w:hint="eastAsia" w:ascii="宋体" w:hAnsi="宋体" w:cs="宋体"/>
                <w:sz w:val="21"/>
                <w:szCs w:val="21"/>
              </w:rPr>
              <w:t>左右。</w:t>
            </w:r>
          </w:p>
          <w:p>
            <w:pPr>
              <w:spacing w:line="360" w:lineRule="auto"/>
              <w:rPr>
                <w:rFonts w:hint="eastAsia" w:ascii="宋体" w:hAnsi="宋体" w:cs="宋体"/>
                <w:sz w:val="21"/>
                <w:szCs w:val="21"/>
              </w:rPr>
            </w:pPr>
            <w:r>
              <w:rPr>
                <w:rFonts w:hint="eastAsia" w:ascii="宋体" w:hAnsi="宋体" w:cs="宋体"/>
                <w:sz w:val="21"/>
                <w:szCs w:val="21"/>
              </w:rPr>
              <w:t>2、查《设备管理台账》主要设备包括：电脑、打印机、传真机、电话等办公设施</w:t>
            </w:r>
            <w:r>
              <w:rPr>
                <w:rFonts w:hint="eastAsia" w:ascii="宋体" w:hAnsi="宋体" w:cs="宋体"/>
                <w:sz w:val="21"/>
                <w:szCs w:val="21"/>
                <w:lang w:eastAsia="zh-CN"/>
              </w:rPr>
              <w:t>等</w:t>
            </w:r>
            <w:r>
              <w:rPr>
                <w:rFonts w:hint="eastAsia" w:ascii="宋体" w:hAnsi="宋体" w:cs="宋体"/>
                <w:sz w:val="21"/>
                <w:szCs w:val="21"/>
              </w:rPr>
              <w:t>。</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经查，办公设施采取定期日常维护的方式进行，出现异常情况由厂家维修。</w:t>
            </w:r>
            <w:r>
              <w:rPr>
                <w:rFonts w:hint="eastAsia" w:ascii="宋体" w:hAnsi="宋体" w:cs="宋体"/>
                <w:sz w:val="21"/>
                <w:szCs w:val="21"/>
                <w:lang w:eastAsia="zh-CN"/>
              </w:rPr>
              <w:t>行政</w:t>
            </w:r>
            <w:r>
              <w:rPr>
                <w:rFonts w:hint="eastAsia" w:ascii="宋体" w:hAnsi="宋体" w:cs="宋体"/>
                <w:sz w:val="21"/>
                <w:szCs w:val="21"/>
              </w:rPr>
              <w:t>部按月度对主要设备按规定对设备进行了维护保养 。</w:t>
            </w:r>
          </w:p>
          <w:p>
            <w:pPr>
              <w:numPr>
                <w:ilvl w:val="0"/>
                <w:numId w:val="1"/>
              </w:numPr>
              <w:spacing w:line="360" w:lineRule="auto"/>
              <w:jc w:val="left"/>
              <w:rPr>
                <w:rFonts w:hint="eastAsia" w:ascii="宋体" w:hAnsi="宋体" w:cs="宋体"/>
                <w:sz w:val="21"/>
                <w:szCs w:val="21"/>
              </w:rPr>
            </w:pPr>
            <w:r>
              <w:rPr>
                <w:rFonts w:hint="eastAsia" w:ascii="宋体" w:hAnsi="宋体" w:cs="宋体"/>
                <w:sz w:val="21"/>
                <w:szCs w:val="21"/>
              </w:rPr>
              <w:t>抽查设备、设施维护保养记录，记录不完善，提出后续改进。</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抽查设备保养计划执行情况：</w:t>
            </w:r>
          </w:p>
          <w:p>
            <w:pPr>
              <w:spacing w:line="400" w:lineRule="exact"/>
              <w:ind w:firstLine="420" w:firstLineChars="200"/>
              <w:jc w:val="left"/>
              <w:rPr>
                <w:rFonts w:hint="default" w:ascii="宋体" w:hAnsi="宋体" w:cs="宋体"/>
                <w:sz w:val="21"/>
                <w:szCs w:val="21"/>
                <w:lang w:val="en-US" w:eastAsia="zh-CN"/>
              </w:rPr>
            </w:pPr>
            <w:r>
              <w:rPr>
                <w:rFonts w:hint="eastAsia" w:ascii="宋体" w:hAnsi="宋体" w:cs="宋体"/>
                <w:sz w:val="21"/>
                <w:szCs w:val="21"/>
              </w:rPr>
              <w:t>设施名称：</w:t>
            </w:r>
            <w:r>
              <w:rPr>
                <w:rFonts w:hint="eastAsia" w:ascii="宋体" w:hAnsi="宋体" w:cs="宋体"/>
                <w:sz w:val="21"/>
                <w:szCs w:val="21"/>
                <w:lang w:eastAsia="zh-CN"/>
              </w:rPr>
              <w:t>电脑（编号</w:t>
            </w:r>
            <w:r>
              <w:rPr>
                <w:rFonts w:hint="eastAsia" w:ascii="宋体" w:hAnsi="宋体" w:cs="宋体"/>
                <w:sz w:val="21"/>
                <w:szCs w:val="21"/>
                <w:lang w:val="en-US" w:eastAsia="zh-CN"/>
              </w:rPr>
              <w:t>1号）</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时间：20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3</w:t>
            </w:r>
            <w:r>
              <w:rPr>
                <w:rFonts w:hint="eastAsia" w:ascii="宋体" w:hAnsi="宋体" w:cs="宋体"/>
                <w:sz w:val="21"/>
                <w:szCs w:val="21"/>
              </w:rPr>
              <w:t>月</w:t>
            </w:r>
          </w:p>
          <w:p>
            <w:pPr>
              <w:spacing w:line="400" w:lineRule="exact"/>
              <w:ind w:firstLine="420" w:firstLineChars="200"/>
              <w:jc w:val="left"/>
              <w:rPr>
                <w:rFonts w:hint="eastAsia" w:ascii="宋体" w:hAnsi="宋体" w:cs="宋体"/>
                <w:sz w:val="21"/>
                <w:szCs w:val="21"/>
                <w:lang w:eastAsia="zh-CN"/>
              </w:rPr>
            </w:pPr>
            <w:r>
              <w:rPr>
                <w:rFonts w:hint="eastAsia" w:ascii="宋体" w:hAnsi="宋体" w:cs="宋体"/>
                <w:sz w:val="21"/>
                <w:szCs w:val="21"/>
              </w:rPr>
              <w:t>维护保养内容：内外清洁；</w:t>
            </w:r>
            <w:r>
              <w:rPr>
                <w:rFonts w:hint="eastAsia" w:ascii="宋体" w:hAnsi="宋体" w:cs="宋体"/>
                <w:sz w:val="21"/>
                <w:szCs w:val="21"/>
                <w:lang w:eastAsia="zh-CN"/>
              </w:rPr>
              <w:t>清理内存垃圾、杀毒。</w:t>
            </w:r>
          </w:p>
          <w:p>
            <w:pPr>
              <w:spacing w:line="360" w:lineRule="auto"/>
              <w:jc w:val="left"/>
              <w:rPr>
                <w:rFonts w:hint="eastAsia" w:ascii="宋体" w:hAnsi="宋体" w:cs="宋体"/>
                <w:sz w:val="21"/>
                <w:szCs w:val="21"/>
                <w:lang w:val="en-US" w:eastAsia="zh-CN"/>
              </w:rPr>
            </w:pPr>
            <w:r>
              <w:rPr>
                <w:rFonts w:hint="eastAsia" w:ascii="宋体" w:hAnsi="宋体" w:cs="宋体"/>
                <w:sz w:val="21"/>
                <w:szCs w:val="21"/>
              </w:rPr>
              <w:t>保养人：</w:t>
            </w:r>
            <w:r>
              <w:rPr>
                <w:rFonts w:hint="eastAsia" w:ascii="宋体" w:hAnsi="宋体" w:cs="宋体"/>
                <w:sz w:val="21"/>
                <w:szCs w:val="21"/>
                <w:lang w:eastAsia="zh-CN"/>
              </w:rPr>
              <w:t>罗均</w:t>
            </w:r>
          </w:p>
          <w:p>
            <w:pPr>
              <w:spacing w:line="360" w:lineRule="auto"/>
              <w:jc w:val="left"/>
              <w:rPr>
                <w:rFonts w:hint="eastAsia" w:ascii="宋体" w:hAnsi="宋体" w:cs="宋体"/>
                <w:sz w:val="21"/>
                <w:szCs w:val="21"/>
                <w:lang w:eastAsia="zh-CN"/>
              </w:rPr>
            </w:pPr>
            <w:r>
              <w:rPr>
                <w:rFonts w:hint="eastAsia" w:ascii="宋体" w:hAnsi="宋体" w:cs="宋体"/>
                <w:sz w:val="21"/>
                <w:szCs w:val="21"/>
              </w:rPr>
              <w:t>设施名称：</w:t>
            </w:r>
            <w:r>
              <w:rPr>
                <w:rFonts w:hint="eastAsia" w:ascii="宋体" w:hAnsi="宋体" w:cs="宋体"/>
                <w:sz w:val="21"/>
                <w:szCs w:val="21"/>
                <w:lang w:eastAsia="zh-CN"/>
              </w:rPr>
              <w:t>打印机</w:t>
            </w:r>
          </w:p>
          <w:p>
            <w:pPr>
              <w:spacing w:line="360" w:lineRule="auto"/>
              <w:jc w:val="left"/>
              <w:rPr>
                <w:rFonts w:hint="eastAsia" w:ascii="宋体" w:hAnsi="宋体" w:cs="宋体"/>
                <w:sz w:val="21"/>
                <w:szCs w:val="21"/>
              </w:rPr>
            </w:pPr>
            <w:r>
              <w:rPr>
                <w:rFonts w:hint="eastAsia" w:ascii="宋体" w:hAnsi="宋体" w:cs="宋体"/>
                <w:sz w:val="21"/>
                <w:szCs w:val="21"/>
              </w:rPr>
              <w:t>保养日期：20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4</w:t>
            </w:r>
            <w:r>
              <w:rPr>
                <w:rFonts w:hint="eastAsia" w:ascii="宋体" w:hAnsi="宋体" w:cs="宋体"/>
                <w:sz w:val="21"/>
                <w:szCs w:val="21"/>
              </w:rPr>
              <w:t>月</w:t>
            </w:r>
          </w:p>
          <w:p>
            <w:pPr>
              <w:spacing w:line="360" w:lineRule="auto"/>
              <w:jc w:val="left"/>
              <w:rPr>
                <w:rFonts w:hint="eastAsia" w:ascii="宋体" w:hAnsi="宋体" w:cs="宋体"/>
                <w:sz w:val="21"/>
                <w:szCs w:val="21"/>
              </w:rPr>
            </w:pPr>
            <w:r>
              <w:rPr>
                <w:rFonts w:hint="eastAsia" w:ascii="宋体" w:hAnsi="宋体" w:cs="宋体"/>
                <w:sz w:val="21"/>
                <w:szCs w:val="21"/>
              </w:rPr>
              <w:t>维护保养内容：</w:t>
            </w:r>
            <w:r>
              <w:rPr>
                <w:rFonts w:hint="eastAsia" w:ascii="宋体" w:hAnsi="宋体" w:cs="宋体"/>
                <w:sz w:val="21"/>
                <w:szCs w:val="21"/>
                <w:lang w:eastAsia="zh-CN"/>
              </w:rPr>
              <w:t>清洁</w:t>
            </w:r>
            <w:r>
              <w:rPr>
                <w:rFonts w:hint="eastAsia" w:ascii="宋体" w:hAnsi="宋体" w:cs="宋体"/>
                <w:sz w:val="21"/>
                <w:szCs w:val="21"/>
              </w:rPr>
              <w:t>；</w:t>
            </w:r>
            <w:r>
              <w:rPr>
                <w:rFonts w:hint="eastAsia" w:ascii="宋体" w:hAnsi="宋体" w:cs="宋体"/>
                <w:sz w:val="21"/>
                <w:szCs w:val="21"/>
                <w:lang w:eastAsia="zh-CN"/>
              </w:rPr>
              <w:t>换硒鼓</w:t>
            </w:r>
            <w:r>
              <w:rPr>
                <w:rFonts w:hint="eastAsia" w:ascii="宋体" w:hAnsi="宋体" w:cs="宋体"/>
                <w:sz w:val="21"/>
                <w:szCs w:val="21"/>
              </w:rPr>
              <w:t>。</w:t>
            </w:r>
          </w:p>
          <w:p>
            <w:pPr>
              <w:spacing w:line="360" w:lineRule="auto"/>
              <w:jc w:val="left"/>
              <w:rPr>
                <w:rFonts w:hint="eastAsia" w:ascii="宋体" w:hAnsi="宋体" w:cs="宋体"/>
                <w:sz w:val="21"/>
                <w:szCs w:val="21"/>
                <w:lang w:eastAsia="zh-CN"/>
              </w:rPr>
            </w:pPr>
            <w:r>
              <w:rPr>
                <w:rFonts w:hint="eastAsia" w:ascii="宋体" w:hAnsi="宋体" w:cs="宋体"/>
                <w:sz w:val="21"/>
                <w:szCs w:val="21"/>
              </w:rPr>
              <w:t>保养人：</w:t>
            </w:r>
            <w:r>
              <w:rPr>
                <w:rFonts w:hint="eastAsia" w:ascii="宋体" w:hAnsi="宋体" w:cs="宋体"/>
                <w:sz w:val="21"/>
                <w:szCs w:val="21"/>
                <w:lang w:eastAsia="zh-CN"/>
              </w:rPr>
              <w:t>罗均</w:t>
            </w:r>
          </w:p>
          <w:p>
            <w:pPr>
              <w:spacing w:line="360" w:lineRule="auto"/>
              <w:jc w:val="left"/>
              <w:rPr>
                <w:rFonts w:hint="eastAsia" w:ascii="宋体" w:hAnsi="宋体" w:cs="宋体"/>
                <w:sz w:val="21"/>
                <w:szCs w:val="21"/>
              </w:rPr>
            </w:pPr>
            <w:r>
              <w:rPr>
                <w:rFonts w:hint="eastAsia" w:ascii="宋体" w:hAnsi="宋体" w:cs="宋体"/>
                <w:sz w:val="21"/>
                <w:szCs w:val="21"/>
              </w:rPr>
              <w:t>其余主要设备均有日常保养，但现场见保养维护表存档不规范，比较散乱</w:t>
            </w:r>
            <w:r>
              <w:rPr>
                <w:rFonts w:hint="eastAsia" w:ascii="宋体" w:hAnsi="宋体" w:cs="宋体"/>
                <w:sz w:val="21"/>
                <w:szCs w:val="21"/>
                <w:lang w:eastAsia="zh-CN"/>
              </w:rPr>
              <w:t>不全</w:t>
            </w:r>
            <w:r>
              <w:rPr>
                <w:rFonts w:hint="eastAsia" w:ascii="宋体" w:hAnsi="宋体" w:cs="宋体"/>
                <w:sz w:val="21"/>
                <w:szCs w:val="21"/>
              </w:rPr>
              <w:t>，口头提出整改。</w:t>
            </w:r>
          </w:p>
          <w:p>
            <w:pPr>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3</w:t>
            </w:r>
            <w:r>
              <w:rPr>
                <w:rFonts w:hint="eastAsia" w:ascii="宋体" w:hAnsi="宋体" w:cs="宋体"/>
                <w:sz w:val="21"/>
                <w:szCs w:val="21"/>
              </w:rPr>
              <w:t>、</w:t>
            </w:r>
            <w:r>
              <w:rPr>
                <w:rFonts w:hint="eastAsia" w:ascii="宋体" w:hAnsi="宋体" w:cs="宋体"/>
                <w:sz w:val="21"/>
                <w:szCs w:val="21"/>
                <w:lang w:val="en-US" w:eastAsia="zh-CN"/>
              </w:rPr>
              <w:t>抽查，设备维修记录。负责人讲，公司的电脑、打印机等办公设备如果有维修情况，直接是办公设备维修公司的人来进行维修。</w:t>
            </w:r>
          </w:p>
          <w:p>
            <w:pPr>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特种设备：无</w:t>
            </w:r>
          </w:p>
          <w:p>
            <w:pPr>
              <w:spacing w:line="360" w:lineRule="auto"/>
              <w:jc w:val="left"/>
              <w:rPr>
                <w:rFonts w:hint="eastAsia" w:ascii="宋体" w:hAnsi="宋体" w:cs="宋体"/>
                <w:sz w:val="21"/>
                <w:szCs w:val="21"/>
                <w:lang w:val="en-US" w:eastAsia="zh-CN"/>
              </w:rPr>
            </w:pPr>
            <w:r>
              <w:rPr>
                <w:rFonts w:hint="eastAsia" w:ascii="宋体" w:hAnsi="宋体" w:cs="宋体"/>
                <w:sz w:val="21"/>
                <w:szCs w:val="21"/>
              </w:rPr>
              <w:t>5、</w:t>
            </w:r>
            <w:r>
              <w:rPr>
                <w:rFonts w:hint="eastAsia" w:ascii="宋体" w:hAnsi="宋体" w:cs="宋体"/>
                <w:sz w:val="21"/>
                <w:szCs w:val="21"/>
                <w:lang w:val="en-US" w:eastAsia="zh-CN"/>
              </w:rPr>
              <w:t>支持性服务，产品的运输主要采取直接从供方发货到顾客方的形式，少量从公司库房由物流公司运送到顾客处。公司名下没有车辆。用于洽谈业务及的顾客走访之需都是公司员工私人的车辆。</w:t>
            </w:r>
          </w:p>
          <w:p>
            <w:pPr>
              <w:spacing w:line="360" w:lineRule="auto"/>
              <w:jc w:val="left"/>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 xml:space="preserve">   目前该公司基础设施符合要求，基本能满足公司运营的要求。</w:t>
            </w:r>
          </w:p>
        </w:tc>
        <w:tc>
          <w:tcPr>
            <w:tcW w:w="1360" w:type="dxa"/>
            <w:tcBorders>
              <w:top w:val="single" w:color="auto" w:sz="4" w:space="0"/>
              <w:left w:val="single" w:color="auto" w:sz="4" w:space="0"/>
              <w:bottom w:val="single" w:color="auto" w:sz="4" w:space="0"/>
              <w:right w:val="single" w:color="auto" w:sz="4" w:space="0"/>
            </w:tcBorders>
          </w:tcPr>
          <w:p>
            <w:pPr>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过程运行环境</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w:t>
            </w:r>
            <w:r>
              <w:rPr>
                <w:rFonts w:hint="eastAsia" w:ascii="宋体" w:hAnsi="宋体" w:eastAsia="宋体" w:cs="宋体"/>
                <w:sz w:val="21"/>
                <w:szCs w:val="21"/>
              </w:rPr>
              <w:t>7.1.4</w:t>
            </w:r>
          </w:p>
        </w:tc>
        <w:tc>
          <w:tcPr>
            <w:tcW w:w="1023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1"/>
                <w:szCs w:val="21"/>
              </w:rPr>
            </w:pPr>
            <w:r>
              <w:rPr>
                <w:rFonts w:hint="eastAsia" w:ascii="宋体" w:hAnsi="宋体" w:cs="宋体"/>
                <w:sz w:val="21"/>
                <w:szCs w:val="21"/>
              </w:rPr>
              <w:t>公司对过程运行环境要素予以识别、确定，包括：</w:t>
            </w:r>
          </w:p>
          <w:p>
            <w:pPr>
              <w:spacing w:line="360" w:lineRule="auto"/>
              <w:jc w:val="left"/>
              <w:rPr>
                <w:rFonts w:hint="eastAsia" w:ascii="宋体" w:hAnsi="宋体" w:cs="宋体"/>
                <w:sz w:val="21"/>
                <w:szCs w:val="21"/>
              </w:rPr>
            </w:pPr>
            <w:r>
              <w:rPr>
                <w:rFonts w:hint="eastAsia" w:ascii="宋体" w:hAnsi="宋体" w:cs="宋体"/>
                <w:sz w:val="21"/>
                <w:szCs w:val="21"/>
              </w:rPr>
              <w:t>人文因素与物理因素的结合，例如：</w:t>
            </w:r>
          </w:p>
          <w:p>
            <w:pPr>
              <w:spacing w:line="360" w:lineRule="auto"/>
              <w:jc w:val="left"/>
              <w:rPr>
                <w:rFonts w:hint="eastAsia" w:ascii="宋体" w:hAnsi="宋体" w:cs="宋体"/>
                <w:sz w:val="21"/>
                <w:szCs w:val="21"/>
              </w:rPr>
            </w:pPr>
            <w:r>
              <w:rPr>
                <w:rFonts w:hint="eastAsia" w:ascii="宋体" w:hAnsi="宋体" w:cs="宋体"/>
                <w:sz w:val="21"/>
                <w:szCs w:val="21"/>
              </w:rPr>
              <w:t>a）社会因素（如无歧视、和谐稳定、无对抗）；</w:t>
            </w:r>
          </w:p>
          <w:p>
            <w:pPr>
              <w:spacing w:line="360" w:lineRule="auto"/>
              <w:jc w:val="left"/>
              <w:rPr>
                <w:rFonts w:hint="eastAsia" w:ascii="宋体" w:hAnsi="宋体" w:cs="宋体"/>
                <w:sz w:val="21"/>
                <w:szCs w:val="21"/>
              </w:rPr>
            </w:pPr>
            <w:r>
              <w:rPr>
                <w:rFonts w:hint="eastAsia" w:ascii="宋体" w:hAnsi="宋体" w:cs="宋体"/>
                <w:sz w:val="21"/>
                <w:szCs w:val="21"/>
              </w:rPr>
              <w:t>b）心理因素（如舒缓心理压力、预防过度疲劳、保护个人情感）；</w:t>
            </w:r>
          </w:p>
          <w:p>
            <w:pPr>
              <w:spacing w:line="360" w:lineRule="auto"/>
              <w:jc w:val="left"/>
              <w:rPr>
                <w:rFonts w:hint="eastAsia" w:ascii="宋体" w:hAnsi="宋体" w:cs="宋体"/>
                <w:sz w:val="21"/>
                <w:szCs w:val="21"/>
              </w:rPr>
            </w:pPr>
            <w:r>
              <w:rPr>
                <w:rFonts w:hint="eastAsia" w:ascii="宋体" w:hAnsi="宋体" w:cs="宋体"/>
                <w:sz w:val="21"/>
                <w:szCs w:val="21"/>
              </w:rPr>
              <w:t>c）物理因素（如温度、热量、湿度、照明、空气流通、卫生、噪音）。</w:t>
            </w:r>
          </w:p>
          <w:p>
            <w:pPr>
              <w:spacing w:line="360" w:lineRule="auto"/>
              <w:jc w:val="left"/>
              <w:rPr>
                <w:rFonts w:hint="eastAsia" w:ascii="宋体" w:hAnsi="宋体" w:cs="宋体"/>
                <w:sz w:val="21"/>
                <w:szCs w:val="21"/>
              </w:rPr>
            </w:pPr>
            <w:r>
              <w:rPr>
                <w:rFonts w:hint="eastAsia" w:ascii="宋体" w:hAnsi="宋体" w:cs="宋体"/>
                <w:sz w:val="21"/>
                <w:szCs w:val="21"/>
              </w:rPr>
              <w:t xml:space="preserve">  经现场确认（观察、沟通调查）：</w:t>
            </w:r>
          </w:p>
          <w:p>
            <w:pPr>
              <w:spacing w:line="360" w:lineRule="auto"/>
              <w:jc w:val="left"/>
              <w:rPr>
                <w:rFonts w:hint="eastAsia" w:ascii="宋体" w:hAnsi="宋体" w:cs="宋体"/>
                <w:sz w:val="21"/>
                <w:szCs w:val="21"/>
              </w:rPr>
            </w:pPr>
            <w:r>
              <w:rPr>
                <w:rFonts w:hint="eastAsia" w:ascii="宋体" w:hAnsi="宋体" w:cs="宋体"/>
                <w:sz w:val="21"/>
                <w:szCs w:val="21"/>
              </w:rPr>
              <w:t xml:space="preserve">  以上相关的社会因素、心理因素、物理因素等均基本满足要求。</w:t>
            </w:r>
          </w:p>
          <w:p>
            <w:pPr>
              <w:spacing w:line="360" w:lineRule="auto"/>
              <w:jc w:val="left"/>
              <w:rPr>
                <w:rFonts w:hint="eastAsia" w:ascii="宋体" w:hAnsi="宋体" w:eastAsia="宋体" w:cs="宋体"/>
                <w:color w:val="000000"/>
                <w:kern w:val="2"/>
                <w:sz w:val="21"/>
                <w:szCs w:val="21"/>
                <w:lang w:val="en-US" w:eastAsia="zh-CN" w:bidi="ar-SA"/>
              </w:rPr>
            </w:pPr>
            <w:r>
              <w:rPr>
                <w:rFonts w:hint="eastAsia" w:ascii="宋体" w:hAnsi="宋体" w:cs="宋体"/>
                <w:sz w:val="21"/>
                <w:szCs w:val="21"/>
              </w:rPr>
              <w:t>现场查见：</w:t>
            </w:r>
            <w:r>
              <w:rPr>
                <w:rFonts w:hint="eastAsia" w:ascii="宋体" w:hAnsi="宋体" w:cs="宋体"/>
                <w:sz w:val="21"/>
                <w:szCs w:val="21"/>
                <w:lang w:eastAsia="zh-CN"/>
              </w:rPr>
              <w:t>经营</w:t>
            </w:r>
            <w:r>
              <w:rPr>
                <w:rFonts w:hint="eastAsia" w:ascii="宋体" w:hAnsi="宋体" w:cs="宋体"/>
                <w:sz w:val="21"/>
                <w:szCs w:val="21"/>
              </w:rPr>
              <w:t>现场空气流通，</w:t>
            </w:r>
            <w:r>
              <w:rPr>
                <w:rFonts w:hint="eastAsia" w:ascii="宋体" w:hAnsi="宋体" w:cs="宋体"/>
                <w:sz w:val="21"/>
                <w:szCs w:val="21"/>
                <w:lang w:eastAsia="zh-CN"/>
              </w:rPr>
              <w:t>温度、</w:t>
            </w:r>
            <w:r>
              <w:rPr>
                <w:rFonts w:hint="eastAsia" w:ascii="宋体" w:hAnsi="宋体" w:cs="宋体"/>
                <w:sz w:val="21"/>
                <w:szCs w:val="21"/>
              </w:rPr>
              <w:t>照明适宜满足</w:t>
            </w:r>
            <w:r>
              <w:rPr>
                <w:rFonts w:hint="eastAsia" w:ascii="宋体" w:hAnsi="宋体" w:cs="宋体"/>
                <w:sz w:val="21"/>
                <w:szCs w:val="21"/>
                <w:lang w:eastAsia="zh-CN"/>
              </w:rPr>
              <w:t>经营</w:t>
            </w:r>
            <w:r>
              <w:rPr>
                <w:rFonts w:hint="eastAsia" w:ascii="宋体" w:hAnsi="宋体" w:cs="宋体"/>
                <w:sz w:val="21"/>
                <w:szCs w:val="21"/>
              </w:rPr>
              <w:t>要求。</w:t>
            </w:r>
          </w:p>
        </w:tc>
        <w:tc>
          <w:tcPr>
            <w:tcW w:w="1360" w:type="dxa"/>
            <w:tcBorders>
              <w:top w:val="single" w:color="auto" w:sz="4" w:space="0"/>
              <w:left w:val="single" w:color="auto" w:sz="4" w:space="0"/>
              <w:bottom w:val="single" w:color="auto" w:sz="4" w:space="0"/>
              <w:right w:val="single" w:color="auto" w:sz="4" w:space="0"/>
            </w:tcBorders>
          </w:tcPr>
          <w:p>
            <w:pPr>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监视和测量资源</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Q7.1.5</w:t>
            </w:r>
          </w:p>
        </w:tc>
        <w:tc>
          <w:tcPr>
            <w:tcW w:w="10231" w:type="dxa"/>
            <w:tcBorders>
              <w:top w:val="single" w:color="auto" w:sz="4" w:space="0"/>
              <w:left w:val="single" w:color="auto" w:sz="4" w:space="0"/>
              <w:bottom w:val="single" w:color="auto" w:sz="4" w:space="0"/>
              <w:right w:val="single" w:color="auto" w:sz="4" w:space="0"/>
            </w:tcBorders>
            <w:vAlign w:val="top"/>
          </w:tcPr>
          <w:p>
            <w:pPr>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sz w:val="21"/>
                <w:szCs w:val="21"/>
              </w:rPr>
              <w:t>公司只对名称、规格型号、外观、质量证明等进行验证</w:t>
            </w:r>
            <w:r>
              <w:rPr>
                <w:rFonts w:hint="eastAsia" w:ascii="宋体" w:hAnsi="宋体" w:cs="宋体"/>
                <w:sz w:val="21"/>
                <w:szCs w:val="21"/>
                <w:lang w:eastAsia="zh-CN"/>
              </w:rPr>
              <w:t>；质量技术特性由供方提供，故公司无</w:t>
            </w:r>
            <w:r>
              <w:rPr>
                <w:rFonts w:hint="eastAsia" w:ascii="宋体" w:hAnsi="宋体" w:cs="宋体"/>
                <w:sz w:val="21"/>
                <w:szCs w:val="21"/>
              </w:rPr>
              <w:t>监视和测量设备</w:t>
            </w:r>
          </w:p>
        </w:tc>
        <w:tc>
          <w:tcPr>
            <w:tcW w:w="1360" w:type="dxa"/>
            <w:tcBorders>
              <w:top w:val="single" w:color="auto" w:sz="4" w:space="0"/>
              <w:left w:val="single" w:color="auto" w:sz="4" w:space="0"/>
              <w:bottom w:val="single" w:color="auto" w:sz="4" w:space="0"/>
              <w:right w:val="single" w:color="auto" w:sz="4" w:space="0"/>
            </w:tcBorders>
          </w:tcPr>
          <w:p>
            <w:pPr>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运行策划和控制</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w:t>
            </w:r>
            <w:r>
              <w:rPr>
                <w:rFonts w:hint="eastAsia" w:ascii="宋体" w:hAnsi="宋体" w:eastAsia="宋体" w:cs="宋体"/>
                <w:sz w:val="21"/>
                <w:szCs w:val="21"/>
              </w:rPr>
              <w:t>8.1</w:t>
            </w:r>
          </w:p>
        </w:tc>
        <w:tc>
          <w:tcPr>
            <w:tcW w:w="10231" w:type="dxa"/>
            <w:tcBorders>
              <w:top w:val="single" w:color="auto" w:sz="4" w:space="0"/>
              <w:left w:val="single" w:color="auto" w:sz="4" w:space="0"/>
              <w:bottom w:val="single" w:color="auto" w:sz="4" w:space="0"/>
              <w:right w:val="single" w:color="auto" w:sz="4" w:space="0"/>
            </w:tcBorders>
            <w:vAlign w:val="top"/>
          </w:tcPr>
          <w:p>
            <w:pPr>
              <w:spacing w:line="360" w:lineRule="auto"/>
              <w:ind w:firstLine="420" w:firstLineChars="200"/>
              <w:jc w:val="left"/>
              <w:rPr>
                <w:rFonts w:hint="eastAsia" w:ascii="宋体" w:hAnsi="宋体" w:cs="宋体"/>
                <w:sz w:val="21"/>
                <w:szCs w:val="21"/>
                <w:lang w:eastAsia="zh-CN"/>
              </w:rPr>
            </w:pPr>
            <w:r>
              <w:rPr>
                <w:rFonts w:hint="eastAsia" w:ascii="宋体" w:hAnsi="宋体" w:cs="宋体"/>
                <w:sz w:val="21"/>
                <w:szCs w:val="21"/>
                <w:lang w:eastAsia="zh-CN"/>
              </w:rPr>
              <w:t>公司主要销售产品：</w:t>
            </w:r>
            <w:r>
              <w:rPr>
                <w:rFonts w:hint="eastAsia" w:ascii="宋体" w:hAnsi="宋体" w:cs="宋体"/>
                <w:sz w:val="21"/>
                <w:szCs w:val="21"/>
              </w:rPr>
              <w:t>轨道交通设备（受电弓）及配件的销售及相关服务</w:t>
            </w:r>
            <w:r>
              <w:rPr>
                <w:rFonts w:hint="eastAsia" w:ascii="宋体" w:hAnsi="宋体" w:cs="宋体"/>
                <w:sz w:val="21"/>
                <w:szCs w:val="21"/>
                <w:lang w:eastAsia="zh-CN"/>
              </w:rPr>
              <w:t>。</w:t>
            </w:r>
          </w:p>
          <w:p>
            <w:pPr>
              <w:spacing w:line="360" w:lineRule="auto"/>
              <w:jc w:val="left"/>
              <w:rPr>
                <w:rFonts w:hint="eastAsia" w:ascii="宋体" w:hAnsi="宋体" w:eastAsia="宋体" w:cs="宋体"/>
                <w:color w:val="000000"/>
                <w:sz w:val="21"/>
                <w:szCs w:val="21"/>
              </w:rPr>
            </w:pPr>
            <w:r>
              <w:rPr>
                <w:rFonts w:hint="eastAsia" w:ascii="宋体" w:hAnsi="宋体" w:cs="宋体"/>
                <w:sz w:val="21"/>
                <w:szCs w:val="21"/>
              </w:rPr>
              <w:t>公司产品执行标准：</w:t>
            </w:r>
            <w:r>
              <w:rPr>
                <w:rFonts w:hint="eastAsia" w:ascii="宋体" w:hAnsi="宋体" w:cs="宋体"/>
                <w:sz w:val="21"/>
                <w:szCs w:val="21"/>
                <w:lang w:eastAsia="zh-CN"/>
              </w:rPr>
              <w:t>中华人民共和国合同法;中华人民共和国产品质量法等;产品执行标准：轨道交通 机车车辆 受电弓特性和试验 第2部分：地铁与轻轨车辆受电弓GB/T21561.2-2008等和合同技术协议等</w:t>
            </w:r>
            <w:r>
              <w:rPr>
                <w:rFonts w:hint="eastAsia" w:ascii="宋体" w:hAnsi="宋体" w:cs="宋体"/>
                <w:sz w:val="21"/>
                <w:szCs w:val="21"/>
              </w:rPr>
              <w:t>。</w:t>
            </w:r>
          </w:p>
          <w:p>
            <w:pPr>
              <w:spacing w:line="400" w:lineRule="exact"/>
              <w:rPr>
                <w:rFonts w:hint="eastAsia" w:ascii="宋体" w:hAnsi="宋体" w:eastAsia="宋体" w:cs="宋体"/>
                <w:color w:val="000000"/>
                <w:sz w:val="21"/>
                <w:szCs w:val="21"/>
              </w:rPr>
            </w:pPr>
            <w:r>
              <w:rPr>
                <w:rFonts w:hint="eastAsia" w:ascii="宋体" w:hAnsi="宋体" w:cs="宋体"/>
                <w:color w:val="000000"/>
                <w:sz w:val="21"/>
                <w:szCs w:val="21"/>
                <w:lang w:eastAsia="zh-CN"/>
              </w:rPr>
              <w:t>商务部</w:t>
            </w:r>
            <w:r>
              <w:rPr>
                <w:rFonts w:hint="eastAsia" w:ascii="宋体" w:hAnsi="宋体" w:eastAsia="宋体" w:cs="宋体"/>
                <w:color w:val="000000"/>
                <w:sz w:val="21"/>
                <w:szCs w:val="21"/>
              </w:rPr>
              <w:t>负责产品实现和服务提供的策划，策划输出的具体结果包括以下内容：</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a）确定产品和服务的要求；--</w:t>
            </w:r>
            <w:r>
              <w:rPr>
                <w:rFonts w:hint="eastAsia" w:ascii="宋体" w:hAnsi="宋体" w:eastAsia="宋体" w:cs="宋体"/>
                <w:color w:val="000000"/>
                <w:sz w:val="21"/>
                <w:szCs w:val="21"/>
                <w:lang w:eastAsia="zh-CN"/>
              </w:rPr>
              <w:t>《合同》、《招投标文件》</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b）建立过程准则以及产品和服务的接收准则；---</w:t>
            </w:r>
            <w:r>
              <w:rPr>
                <w:rFonts w:hint="eastAsia" w:ascii="宋体" w:hAnsi="宋体" w:eastAsia="宋体" w:cs="宋体"/>
                <w:color w:val="000000"/>
                <w:sz w:val="21"/>
                <w:szCs w:val="21"/>
                <w:lang w:eastAsia="zh-CN"/>
              </w:rPr>
              <w:t>验收标准、作业指导书、《合同》、《招投标文件》</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c）确定符合产品和服务要求的资源；---</w:t>
            </w:r>
            <w:r>
              <w:rPr>
                <w:rFonts w:hint="eastAsia" w:ascii="宋体" w:hAnsi="宋体" w:eastAsia="宋体" w:cs="宋体"/>
                <w:color w:val="000000"/>
                <w:sz w:val="21"/>
                <w:szCs w:val="21"/>
                <w:lang w:eastAsia="zh-CN"/>
              </w:rPr>
              <w:t>《销售</w:t>
            </w:r>
            <w:r>
              <w:rPr>
                <w:rFonts w:hint="eastAsia" w:ascii="宋体" w:hAnsi="宋体" w:cs="宋体"/>
                <w:color w:val="000000"/>
                <w:sz w:val="21"/>
                <w:szCs w:val="21"/>
                <w:lang w:eastAsia="zh-CN"/>
              </w:rPr>
              <w:t>管理制度</w:t>
            </w:r>
            <w:r>
              <w:rPr>
                <w:rFonts w:hint="eastAsia" w:ascii="宋体" w:hAnsi="宋体" w:eastAsia="宋体" w:cs="宋体"/>
                <w:color w:val="000000"/>
                <w:sz w:val="21"/>
                <w:szCs w:val="21"/>
                <w:lang w:eastAsia="zh-CN"/>
              </w:rPr>
              <w:t>》、《销售</w:t>
            </w:r>
            <w:r>
              <w:rPr>
                <w:rFonts w:hint="eastAsia" w:ascii="宋体" w:hAnsi="宋体" w:cs="宋体"/>
                <w:color w:val="000000"/>
                <w:sz w:val="21"/>
                <w:szCs w:val="21"/>
                <w:lang w:eastAsia="zh-CN"/>
              </w:rPr>
              <w:t>服务</w:t>
            </w:r>
            <w:r>
              <w:rPr>
                <w:rFonts w:hint="eastAsia" w:ascii="宋体" w:hAnsi="宋体" w:eastAsia="宋体" w:cs="宋体"/>
                <w:color w:val="000000"/>
                <w:sz w:val="21"/>
                <w:szCs w:val="21"/>
                <w:lang w:eastAsia="zh-CN"/>
              </w:rPr>
              <w:t>规范》</w:t>
            </w:r>
            <w:r>
              <w:rPr>
                <w:rFonts w:hint="eastAsia" w:ascii="宋体" w:hAnsi="宋体" w:cs="宋体"/>
                <w:color w:val="000000"/>
                <w:sz w:val="21"/>
                <w:szCs w:val="21"/>
                <w:lang w:eastAsia="zh-CN"/>
              </w:rPr>
              <w:t>、《销售人员考核制度》、</w:t>
            </w:r>
          </w:p>
          <w:p>
            <w:pPr>
              <w:spacing w:line="4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d）按照准则实施过程控制；---</w:t>
            </w:r>
            <w:r>
              <w:rPr>
                <w:rFonts w:hint="eastAsia" w:ascii="宋体" w:hAnsi="宋体" w:eastAsia="宋体" w:cs="宋体"/>
                <w:color w:val="000000"/>
                <w:sz w:val="21"/>
                <w:szCs w:val="21"/>
                <w:lang w:eastAsia="zh-CN"/>
              </w:rPr>
              <w:t>《</w:t>
            </w:r>
            <w:r>
              <w:rPr>
                <w:rFonts w:hint="eastAsia" w:ascii="宋体" w:hAnsi="宋体" w:cs="宋体"/>
                <w:color w:val="000000"/>
                <w:sz w:val="21"/>
                <w:szCs w:val="21"/>
                <w:lang w:eastAsia="zh-CN"/>
              </w:rPr>
              <w:t>销售人员考核制度</w:t>
            </w:r>
            <w:r>
              <w:rPr>
                <w:rFonts w:hint="eastAsia" w:ascii="宋体" w:hAnsi="宋体" w:eastAsia="宋体" w:cs="宋体"/>
                <w:color w:val="000000"/>
                <w:sz w:val="21"/>
                <w:szCs w:val="21"/>
                <w:lang w:eastAsia="zh-CN"/>
              </w:rPr>
              <w:t>》</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e）保持、保留必要的文件和记录。---文件和</w:t>
            </w:r>
            <w:r>
              <w:rPr>
                <w:rFonts w:hint="eastAsia" w:ascii="宋体" w:hAnsi="宋体" w:eastAsia="宋体" w:cs="宋体"/>
                <w:color w:val="000000"/>
                <w:sz w:val="21"/>
                <w:szCs w:val="21"/>
                <w:lang w:eastAsia="zh-CN"/>
              </w:rPr>
              <w:t>质量记录</w:t>
            </w:r>
            <w:r>
              <w:rPr>
                <w:rFonts w:hint="eastAsia" w:ascii="宋体" w:hAnsi="宋体" w:eastAsia="宋体" w:cs="宋体"/>
                <w:color w:val="000000"/>
                <w:sz w:val="21"/>
                <w:szCs w:val="21"/>
                <w:lang w:val="en-US" w:eastAsia="zh-CN"/>
              </w:rPr>
              <w:t>等。</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---策划输出经过评审及跟进、必要的更改控制及批准等以适合组织的运行需要。</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外包过程：无</w:t>
            </w:r>
            <w:r>
              <w:rPr>
                <w:rFonts w:hint="eastAsia" w:ascii="宋体" w:hAnsi="宋体" w:eastAsia="宋体" w:cs="宋体"/>
                <w:color w:val="000000"/>
                <w:sz w:val="21"/>
                <w:szCs w:val="21"/>
                <w:lang w:val="en-US" w:eastAsia="zh-CN"/>
              </w:rPr>
              <w:t>；</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----特殊过程的识别：销售过程</w:t>
            </w:r>
          </w:p>
          <w:p>
            <w:pP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-----经确认：暂无策划的更改。</w:t>
            </w:r>
          </w:p>
        </w:tc>
        <w:tc>
          <w:tcPr>
            <w:tcW w:w="1360" w:type="dxa"/>
            <w:tcBorders>
              <w:top w:val="single" w:color="auto" w:sz="4" w:space="0"/>
              <w:left w:val="single" w:color="auto" w:sz="4" w:space="0"/>
              <w:bottom w:val="single" w:color="auto" w:sz="4" w:space="0"/>
              <w:right w:val="single" w:color="auto" w:sz="4" w:space="0"/>
            </w:tcBorders>
          </w:tcPr>
          <w:p>
            <w:pPr>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设计</w:t>
            </w: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w:t>
            </w:r>
            <w:r>
              <w:rPr>
                <w:rFonts w:hint="eastAsia" w:ascii="宋体" w:hAnsi="宋体" w:eastAsia="宋体" w:cs="宋体"/>
                <w:sz w:val="21"/>
                <w:szCs w:val="21"/>
              </w:rPr>
              <w:t>8.3</w:t>
            </w:r>
          </w:p>
        </w:tc>
        <w:tc>
          <w:tcPr>
            <w:tcW w:w="10231" w:type="dxa"/>
            <w:tcBorders>
              <w:top w:val="single" w:color="auto" w:sz="4" w:space="0"/>
              <w:left w:val="single" w:color="auto" w:sz="4" w:space="0"/>
              <w:bottom w:val="single" w:color="auto" w:sz="4" w:space="0"/>
              <w:right w:val="single" w:color="auto" w:sz="4" w:space="0"/>
            </w:tcBorders>
            <w:vAlign w:val="top"/>
          </w:tcPr>
          <w:p>
            <w:pPr>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公司的产品均是销售给特定顾客</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现阶段没有新产品</w:t>
            </w:r>
            <w:r>
              <w:rPr>
                <w:rFonts w:hint="eastAsia" w:ascii="宋体" w:hAnsi="宋体" w:eastAsia="宋体" w:cs="宋体"/>
                <w:color w:val="000000"/>
                <w:sz w:val="21"/>
                <w:szCs w:val="21"/>
              </w:rPr>
              <w:t>，</w:t>
            </w:r>
            <w:r>
              <w:rPr>
                <w:rFonts w:hint="eastAsia" w:ascii="宋体" w:hAnsi="宋体" w:eastAsia="宋体" w:cs="宋体"/>
                <w:sz w:val="21"/>
                <w:szCs w:val="21"/>
              </w:rPr>
              <w:t>根据公司</w:t>
            </w:r>
            <w:r>
              <w:rPr>
                <w:rFonts w:hint="eastAsia" w:ascii="宋体" w:hAnsi="宋体" w:eastAsia="宋体" w:cs="宋体"/>
                <w:sz w:val="21"/>
                <w:szCs w:val="21"/>
                <w:lang w:eastAsia="zh-CN"/>
              </w:rPr>
              <w:t>销售</w:t>
            </w:r>
            <w:r>
              <w:rPr>
                <w:rFonts w:hint="eastAsia" w:ascii="宋体" w:hAnsi="宋体" w:eastAsia="宋体" w:cs="宋体"/>
                <w:sz w:val="21"/>
                <w:szCs w:val="21"/>
              </w:rPr>
              <w:t>服务特点</w:t>
            </w:r>
            <w:r>
              <w:rPr>
                <w:rFonts w:hint="eastAsia" w:ascii="宋体" w:hAnsi="宋体" w:eastAsia="宋体" w:cs="宋体"/>
                <w:sz w:val="21"/>
                <w:szCs w:val="21"/>
                <w:lang w:val="en-US" w:eastAsia="zh-CN"/>
              </w:rPr>
              <w:t>,</w:t>
            </w:r>
            <w:r>
              <w:rPr>
                <w:rFonts w:hint="eastAsia" w:ascii="宋体" w:hAnsi="宋体" w:eastAsia="宋体" w:cs="宋体"/>
                <w:sz w:val="21"/>
                <w:szCs w:val="21"/>
              </w:rPr>
              <w:t>公司不提供设计新</w:t>
            </w:r>
            <w:r>
              <w:rPr>
                <w:rFonts w:hint="eastAsia" w:ascii="宋体" w:hAnsi="宋体" w:eastAsia="宋体" w:cs="宋体"/>
                <w:sz w:val="21"/>
                <w:szCs w:val="21"/>
                <w:lang w:eastAsia="zh-CN"/>
              </w:rPr>
              <w:t>销售服务</w:t>
            </w:r>
            <w:r>
              <w:rPr>
                <w:rFonts w:hint="eastAsia" w:ascii="宋体" w:hAnsi="宋体" w:eastAsia="宋体" w:cs="宋体"/>
                <w:sz w:val="21"/>
                <w:szCs w:val="21"/>
              </w:rPr>
              <w:t>的要求。本公司所</w:t>
            </w:r>
            <w:r>
              <w:rPr>
                <w:rFonts w:hint="eastAsia" w:ascii="宋体" w:hAnsi="宋体" w:eastAsia="宋体" w:cs="宋体"/>
                <w:sz w:val="21"/>
                <w:szCs w:val="21"/>
                <w:lang w:eastAsia="zh-CN"/>
              </w:rPr>
              <w:t>销售</w:t>
            </w:r>
            <w:r>
              <w:rPr>
                <w:rFonts w:hint="eastAsia" w:ascii="宋体" w:hAnsi="宋体" w:eastAsia="宋体" w:cs="宋体"/>
                <w:sz w:val="21"/>
                <w:szCs w:val="21"/>
              </w:rPr>
              <w:t>的</w:t>
            </w:r>
            <w:r>
              <w:rPr>
                <w:rFonts w:hint="eastAsia" w:ascii="宋体" w:hAnsi="宋体" w:eastAsia="宋体" w:cs="宋体"/>
                <w:sz w:val="21"/>
                <w:szCs w:val="21"/>
                <w:lang w:eastAsia="zh-CN"/>
              </w:rPr>
              <w:t>产品</w:t>
            </w:r>
            <w:r>
              <w:rPr>
                <w:rFonts w:hint="eastAsia" w:ascii="宋体" w:hAnsi="宋体" w:eastAsia="宋体" w:cs="宋体"/>
                <w:sz w:val="21"/>
                <w:szCs w:val="21"/>
              </w:rPr>
              <w:t>按客户要求进行，整个</w:t>
            </w:r>
            <w:r>
              <w:rPr>
                <w:rFonts w:hint="eastAsia" w:ascii="宋体" w:hAnsi="宋体" w:eastAsia="宋体" w:cs="宋体"/>
                <w:sz w:val="21"/>
                <w:szCs w:val="21"/>
                <w:lang w:eastAsia="zh-CN"/>
              </w:rPr>
              <w:t>经营</w:t>
            </w:r>
            <w:r>
              <w:rPr>
                <w:rFonts w:hint="eastAsia" w:ascii="宋体" w:hAnsi="宋体" w:eastAsia="宋体" w:cs="宋体"/>
                <w:sz w:val="21"/>
                <w:szCs w:val="21"/>
              </w:rPr>
              <w:t>过程不涉及设计</w:t>
            </w:r>
            <w:r>
              <w:rPr>
                <w:rFonts w:hint="eastAsia" w:ascii="宋体" w:hAnsi="宋体" w:eastAsia="宋体" w:cs="宋体"/>
                <w:sz w:val="21"/>
                <w:szCs w:val="21"/>
                <w:lang w:eastAsia="zh-CN"/>
              </w:rPr>
              <w:t>开发</w:t>
            </w:r>
            <w:r>
              <w:rPr>
                <w:rFonts w:hint="eastAsia" w:ascii="宋体" w:hAnsi="宋体" w:eastAsia="宋体" w:cs="宋体"/>
                <w:sz w:val="21"/>
                <w:szCs w:val="21"/>
              </w:rPr>
              <w:t>的内容。</w:t>
            </w:r>
            <w:r>
              <w:rPr>
                <w:rFonts w:hint="eastAsia" w:ascii="宋体" w:hAnsi="宋体" w:eastAsia="宋体" w:cs="宋体"/>
                <w:sz w:val="21"/>
                <w:szCs w:val="21"/>
                <w:lang w:val="en-US" w:eastAsia="zh-CN"/>
              </w:rPr>
              <w:t>对确保产品和服务合格的能力和责任以及增强客户满意不会产生影响，确定ISO90001：2015质量管理体系要求的8.3条款产品和服务的设计和开发不适用本公司的质量管理体系。</w:t>
            </w:r>
          </w:p>
        </w:tc>
        <w:tc>
          <w:tcPr>
            <w:tcW w:w="1360" w:type="dxa"/>
            <w:tcBorders>
              <w:top w:val="single" w:color="auto" w:sz="4" w:space="0"/>
              <w:left w:val="single" w:color="auto" w:sz="4" w:space="0"/>
              <w:bottom w:val="single" w:color="auto" w:sz="4" w:space="0"/>
              <w:right w:val="single" w:color="auto" w:sz="4" w:space="0"/>
            </w:tcBorders>
          </w:tcPr>
          <w:p>
            <w:pPr>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Theme="minorEastAsia" w:hAnsiTheme="minorEastAsia" w:eastAsiaTheme="minorEastAsia"/>
                <w:szCs w:val="21"/>
              </w:rPr>
            </w:pPr>
            <w:r>
              <w:rPr>
                <w:rFonts w:hint="eastAsia" w:cs="宋体" w:asciiTheme="minorEastAsia" w:hAnsiTheme="minorEastAsia" w:eastAsiaTheme="minorEastAsia"/>
                <w:color w:val="000000"/>
                <w:szCs w:val="21"/>
              </w:rPr>
              <w:t>标识和可追溯性</w:t>
            </w: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cs="新宋体"/>
                <w:sz w:val="21"/>
                <w:szCs w:val="21"/>
              </w:rPr>
            </w:pPr>
            <w:r>
              <w:rPr>
                <w:rFonts w:hint="eastAsia" w:cs="宋体" w:asciiTheme="minorEastAsia" w:hAnsiTheme="minorEastAsia" w:eastAsiaTheme="minorEastAsia"/>
                <w:szCs w:val="21"/>
              </w:rPr>
              <w:t>Q8.5.2</w:t>
            </w:r>
          </w:p>
        </w:tc>
        <w:tc>
          <w:tcPr>
            <w:tcW w:w="10231"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现场查见，公司在经营过程中对标识和可追溯性进行了规定。</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.销售过程采用客户投诉记录、售后维护信息确认回访表等进行标识；</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w:t>
            </w:r>
            <w:r>
              <w:rPr>
                <w:rFonts w:hint="eastAsia" w:ascii="宋体" w:hAnsi="宋体" w:cs="宋体"/>
                <w:color w:val="000000"/>
                <w:sz w:val="21"/>
                <w:szCs w:val="21"/>
                <w:lang w:eastAsia="zh-CN"/>
              </w:rPr>
              <w:t>产</w:t>
            </w:r>
            <w:r>
              <w:rPr>
                <w:rFonts w:hint="eastAsia" w:ascii="宋体" w:hAnsi="宋体" w:eastAsia="宋体" w:cs="宋体"/>
                <w:color w:val="000000"/>
                <w:sz w:val="21"/>
                <w:szCs w:val="21"/>
              </w:rPr>
              <w:t>品按要求有检验合格标签，注明用户单位、产品名称、规格、数量、生产厂名、出厂日期等。</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.通过上述标识可以追溯产品的来源，和产品的生产日期、批次。</w:t>
            </w:r>
          </w:p>
          <w:p>
            <w:pPr>
              <w:spacing w:before="120" w:line="360" w:lineRule="auto"/>
              <w:ind w:firstLine="210" w:firstLineChars="100"/>
              <w:rPr>
                <w:rFonts w:hint="eastAsia" w:asciiTheme="minorEastAsia" w:hAnsiTheme="minorEastAsia" w:eastAsiaTheme="minorEastAsia"/>
                <w:szCs w:val="21"/>
              </w:rPr>
            </w:pPr>
            <w:r>
              <w:rPr>
                <w:rFonts w:hint="eastAsia" w:ascii="宋体" w:hAnsi="宋体" w:eastAsia="宋体" w:cs="宋体"/>
                <w:color w:val="000000"/>
                <w:sz w:val="21"/>
                <w:szCs w:val="21"/>
              </w:rPr>
              <w:t>标识基本符合要求。</w:t>
            </w:r>
          </w:p>
        </w:tc>
        <w:tc>
          <w:tcPr>
            <w:tcW w:w="136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顾客或外部供方的财产</w:t>
            </w: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Q8.5.3</w:t>
            </w:r>
          </w:p>
        </w:tc>
        <w:tc>
          <w:tcPr>
            <w:tcW w:w="10231" w:type="dxa"/>
            <w:tcBorders>
              <w:top w:val="single" w:color="auto" w:sz="4" w:space="0"/>
              <w:left w:val="single" w:color="auto" w:sz="4" w:space="0"/>
              <w:bottom w:val="single" w:color="auto" w:sz="4" w:space="0"/>
              <w:right w:val="single" w:color="auto" w:sz="4" w:space="0"/>
            </w:tcBorders>
            <w:vAlign w:val="top"/>
          </w:tcPr>
          <w:p>
            <w:pPr>
              <w:ind w:firstLine="420" w:firstLineChars="200"/>
              <w:rPr>
                <w:rFonts w:ascii="宋体" w:hAnsi="宋体"/>
                <w:szCs w:val="21"/>
              </w:rPr>
            </w:pPr>
            <w:r>
              <w:rPr>
                <w:rFonts w:hint="eastAsia" w:ascii="宋体" w:hAnsi="宋体"/>
                <w:szCs w:val="21"/>
              </w:rPr>
              <w:t>公司的顾客的财产有顾客信息、合同等，公司对顾客或外部供方财产进行了保存，当顾客或外部供方财产丢失时，应告知顾客或外部供方。</w:t>
            </w:r>
          </w:p>
          <w:p>
            <w:pPr>
              <w:ind w:firstLine="420" w:firstLineChars="200"/>
              <w:rPr>
                <w:rFonts w:hint="eastAsia" w:ascii="宋体" w:hAnsi="宋体"/>
                <w:szCs w:val="21"/>
              </w:rPr>
            </w:pPr>
            <w:r>
              <w:rPr>
                <w:rFonts w:hint="eastAsia" w:ascii="宋体" w:hAnsi="宋体"/>
                <w:szCs w:val="21"/>
              </w:rPr>
              <w:t>负责人讲目前没有发生顾客或外部供方财产丢失的情况；</w:t>
            </w:r>
          </w:p>
        </w:tc>
        <w:tc>
          <w:tcPr>
            <w:tcW w:w="136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防护</w:t>
            </w: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Q8.5.4</w:t>
            </w:r>
          </w:p>
        </w:tc>
        <w:tc>
          <w:tcPr>
            <w:tcW w:w="10231"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--产品防护</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1、对采购物资的</w:t>
            </w:r>
            <w:r>
              <w:rPr>
                <w:rFonts w:hint="eastAsia" w:ascii="宋体" w:hAnsi="宋体" w:eastAsia="宋体" w:cs="宋体"/>
                <w:color w:val="000000"/>
                <w:sz w:val="21"/>
                <w:szCs w:val="21"/>
              </w:rPr>
              <w:t>搬运</w:t>
            </w:r>
            <w:r>
              <w:rPr>
                <w:rFonts w:hint="eastAsia" w:ascii="宋体" w:hAnsi="宋体" w:eastAsia="宋体" w:cs="宋体"/>
                <w:color w:val="000000"/>
                <w:sz w:val="21"/>
                <w:szCs w:val="21"/>
                <w:lang w:eastAsia="zh-CN"/>
              </w:rPr>
              <w:t>主要为人工</w:t>
            </w:r>
            <w:r>
              <w:rPr>
                <w:rFonts w:hint="eastAsia" w:ascii="宋体" w:hAnsi="宋体" w:eastAsia="宋体" w:cs="宋体"/>
                <w:color w:val="000000"/>
                <w:sz w:val="21"/>
                <w:szCs w:val="21"/>
              </w:rPr>
              <w:t>装卸，可以起到产品搬运的防护的作用。</w:t>
            </w:r>
          </w:p>
          <w:p>
            <w:pPr>
              <w:rPr>
                <w:rFonts w:hint="eastAsia" w:ascii="宋体" w:hAnsi="宋体"/>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、现场查看</w:t>
            </w:r>
            <w:r>
              <w:rPr>
                <w:rFonts w:hint="eastAsia" w:ascii="宋体" w:hAnsi="宋体" w:eastAsia="宋体" w:cs="宋体"/>
                <w:color w:val="000000"/>
                <w:sz w:val="21"/>
                <w:szCs w:val="21"/>
                <w:lang w:eastAsia="zh-CN"/>
              </w:rPr>
              <w:t>物资</w:t>
            </w:r>
            <w:r>
              <w:rPr>
                <w:rFonts w:hint="eastAsia" w:ascii="宋体" w:hAnsi="宋体" w:eastAsia="宋体" w:cs="宋体"/>
                <w:color w:val="000000"/>
                <w:sz w:val="21"/>
                <w:szCs w:val="21"/>
              </w:rPr>
              <w:t>的包装</w:t>
            </w:r>
            <w:r>
              <w:rPr>
                <w:rFonts w:hint="eastAsia" w:ascii="宋体" w:hAnsi="宋体" w:eastAsia="宋体" w:cs="宋体"/>
                <w:color w:val="000000"/>
                <w:sz w:val="21"/>
                <w:szCs w:val="21"/>
                <w:lang w:eastAsia="zh-CN"/>
              </w:rPr>
              <w:t>主要为原包装</w:t>
            </w:r>
            <w:r>
              <w:rPr>
                <w:rFonts w:hint="eastAsia" w:ascii="宋体" w:hAnsi="宋体" w:eastAsia="宋体" w:cs="宋体"/>
                <w:color w:val="000000"/>
                <w:sz w:val="21"/>
                <w:szCs w:val="21"/>
              </w:rPr>
              <w:t>，能起到产品包装、运输、装卸的防护作用。</w:t>
            </w:r>
          </w:p>
        </w:tc>
        <w:tc>
          <w:tcPr>
            <w:tcW w:w="136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更改控制</w:t>
            </w: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Q8.5.6</w:t>
            </w:r>
          </w:p>
        </w:tc>
        <w:tc>
          <w:tcPr>
            <w:tcW w:w="10231" w:type="dxa"/>
            <w:tcBorders>
              <w:top w:val="single" w:color="auto" w:sz="4" w:space="0"/>
              <w:left w:val="single" w:color="auto" w:sz="4" w:space="0"/>
              <w:bottom w:val="single" w:color="auto" w:sz="4" w:space="0"/>
              <w:right w:val="single" w:color="auto" w:sz="4" w:space="0"/>
            </w:tcBorders>
            <w:vAlign w:val="top"/>
          </w:tcPr>
          <w:p>
            <w:pPr>
              <w:spacing w:line="400" w:lineRule="exact"/>
              <w:ind w:firstLine="420" w:firstLineChars="200"/>
              <w:rPr>
                <w:rFonts w:hint="eastAsia" w:ascii="宋体" w:hAnsi="宋体"/>
                <w:szCs w:val="21"/>
              </w:rPr>
            </w:pPr>
            <w:r>
              <w:rPr>
                <w:rFonts w:hint="eastAsia" w:ascii="宋体" w:hAnsi="宋体" w:eastAsia="宋体" w:cs="宋体"/>
                <w:color w:val="000000"/>
                <w:sz w:val="21"/>
                <w:szCs w:val="21"/>
                <w:lang w:val="en-US" w:eastAsia="zh-CN"/>
              </w:rPr>
              <w:t>公司对生产和服务提供的更改管控要求予以明确规定：包括对其更改的评审、授权信息及需采取的措施等。经查：体系运行至今，暂无生产和服务提供的更改情形。</w:t>
            </w:r>
          </w:p>
        </w:tc>
        <w:tc>
          <w:tcPr>
            <w:tcW w:w="136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不合格输出的控制</w:t>
            </w: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w:t>
            </w:r>
            <w:r>
              <w:rPr>
                <w:rFonts w:hint="eastAsia" w:ascii="宋体" w:hAnsi="宋体" w:eastAsia="宋体" w:cs="宋体"/>
                <w:sz w:val="21"/>
                <w:szCs w:val="21"/>
              </w:rPr>
              <w:t>8.7</w:t>
            </w:r>
          </w:p>
        </w:tc>
        <w:tc>
          <w:tcPr>
            <w:tcW w:w="10231" w:type="dxa"/>
            <w:tcBorders>
              <w:top w:val="single" w:color="auto" w:sz="4" w:space="0"/>
              <w:left w:val="single" w:color="auto" w:sz="4" w:space="0"/>
              <w:bottom w:val="single" w:color="auto" w:sz="4" w:space="0"/>
              <w:right w:val="single" w:color="auto" w:sz="4" w:space="0"/>
            </w:tcBorders>
            <w:vAlign w:val="top"/>
          </w:tcPr>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公司明确各类、各阶段的不合格的控制管控要求，包括输入（来料）阶段、过程监视和测量阶段、输出（出货）阶段的不合格之识别、确定、标识、处置措施等，详见《不合格控制程序》</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---公司明确并实施处置不合格输出的途径包括以下几方面：</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a）纠正；</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b）隔离、限制、退货或暂停；</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c）告知顾客；</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d）获得让步接收的授权。</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---公司明确并实施对不合格的处置方法选择、采取措施的程度取决于不合格的性质及其对产品和服务的影响程度。</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---公司明确并实施对适用于纠正的不合格输出，在进行纠正之后须实施再验证。</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---公司明确并实施不合格处置后须保留含以下内容的记录</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a）有关不合格的描述；</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b）所采取措施的描述；</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c）获得让步的描述；</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d）处置不合格的授权标识。</w:t>
            </w:r>
          </w:p>
          <w:p>
            <w:pPr>
              <w:spacing w:line="40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抽：《</w:t>
            </w:r>
            <w:r>
              <w:rPr>
                <w:rFonts w:hint="eastAsia" w:ascii="宋体" w:hAnsi="宋体" w:eastAsia="宋体" w:cs="宋体"/>
                <w:color w:val="000000"/>
                <w:sz w:val="21"/>
                <w:szCs w:val="21"/>
                <w:highlight w:val="none"/>
                <w:lang w:eastAsia="zh-CN"/>
              </w:rPr>
              <w:t>不合格处置单</w:t>
            </w:r>
            <w:r>
              <w:rPr>
                <w:rFonts w:hint="eastAsia" w:ascii="宋体" w:hAnsi="宋体" w:eastAsia="宋体" w:cs="宋体"/>
                <w:color w:val="000000"/>
                <w:sz w:val="21"/>
                <w:szCs w:val="21"/>
                <w:highlight w:val="none"/>
              </w:rPr>
              <w:t>》</w:t>
            </w:r>
          </w:p>
          <w:p>
            <w:pPr>
              <w:spacing w:line="400" w:lineRule="exac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不合格描述：</w:t>
            </w:r>
            <w:r>
              <w:rPr>
                <w:rFonts w:hint="eastAsia" w:ascii="宋体" w:hAnsi="宋体" w:eastAsia="宋体" w:cs="宋体"/>
                <w:color w:val="000000"/>
                <w:sz w:val="21"/>
                <w:szCs w:val="21"/>
                <w:highlight w:val="none"/>
                <w:lang w:eastAsia="zh-CN"/>
              </w:rPr>
              <w:t>顾客反映收货时发现产品（</w:t>
            </w:r>
            <w:r>
              <w:rPr>
                <w:rFonts w:hint="eastAsia" w:ascii="宋体" w:hAnsi="宋体" w:cs="宋体"/>
                <w:color w:val="000000"/>
                <w:sz w:val="21"/>
                <w:szCs w:val="21"/>
                <w:highlight w:val="none"/>
                <w:lang w:eastAsia="zh-CN"/>
              </w:rPr>
              <w:t>精密减压阀</w:t>
            </w:r>
            <w:r>
              <w:rPr>
                <w:rFonts w:hint="eastAsia" w:ascii="宋体" w:hAnsi="宋体" w:cs="宋体"/>
                <w:color w:val="000000"/>
                <w:sz w:val="21"/>
                <w:szCs w:val="21"/>
                <w:highlight w:val="none"/>
                <w:lang w:val="en-US" w:eastAsia="zh-CN"/>
              </w:rPr>
              <w:t>1件</w:t>
            </w:r>
            <w:r>
              <w:rPr>
                <w:rFonts w:hint="eastAsia" w:ascii="宋体" w:hAnsi="宋体" w:eastAsia="宋体" w:cs="宋体"/>
                <w:color w:val="000000"/>
                <w:sz w:val="21"/>
                <w:szCs w:val="21"/>
                <w:highlight w:val="none"/>
                <w:lang w:eastAsia="zh-CN"/>
              </w:rPr>
              <w:t>）</w:t>
            </w:r>
            <w:r>
              <w:rPr>
                <w:rFonts w:hint="eastAsia" w:ascii="宋体" w:hAnsi="宋体" w:cs="宋体"/>
                <w:color w:val="000000"/>
                <w:sz w:val="21"/>
                <w:szCs w:val="21"/>
                <w:highlight w:val="none"/>
                <w:lang w:eastAsia="zh-CN"/>
              </w:rPr>
              <w:t>有表面漆层掉漆情况</w:t>
            </w:r>
            <w:r>
              <w:rPr>
                <w:rFonts w:hint="eastAsia" w:ascii="宋体" w:hAnsi="宋体" w:eastAsia="宋体" w:cs="宋体"/>
                <w:color w:val="000000"/>
                <w:sz w:val="21"/>
                <w:szCs w:val="21"/>
                <w:highlight w:val="none"/>
                <w:lang w:eastAsia="zh-CN"/>
              </w:rPr>
              <w:t>。</w:t>
            </w:r>
          </w:p>
          <w:p>
            <w:pPr>
              <w:spacing w:line="400" w:lineRule="exac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原因分析：检验人员疏忽。</w:t>
            </w:r>
          </w:p>
          <w:p>
            <w:pPr>
              <w:spacing w:line="400" w:lineRule="exact"/>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eastAsia="zh-CN"/>
              </w:rPr>
              <w:t>处置方法</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1、重新给顾客发货；2、对公司检验人员进行批评教育，在今后的工作中加强责任心，杜绝此类事件再发生</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3、联系供应商，对该类事件引起重视。</w:t>
            </w:r>
          </w:p>
          <w:p>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完成情况：</w:t>
            </w:r>
            <w:r>
              <w:rPr>
                <w:rFonts w:hint="eastAsia" w:ascii="宋体" w:hAnsi="宋体" w:eastAsia="宋体" w:cs="宋体"/>
                <w:color w:val="000000"/>
                <w:sz w:val="21"/>
                <w:szCs w:val="21"/>
                <w:highlight w:val="none"/>
                <w:lang w:val="en-US" w:eastAsia="zh-CN"/>
              </w:rPr>
              <w:t>改进有效。</w:t>
            </w:r>
          </w:p>
          <w:p>
            <w:pPr>
              <w:spacing w:line="400" w:lineRule="exact"/>
              <w:rPr>
                <w:rFonts w:hint="default"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rPr>
              <w:t>验证人：</w:t>
            </w:r>
            <w:r>
              <w:rPr>
                <w:rFonts w:hint="eastAsia" w:ascii="宋体" w:hAnsi="宋体" w:cs="宋体"/>
                <w:sz w:val="21"/>
                <w:szCs w:val="21"/>
                <w:highlight w:val="none"/>
                <w:lang w:eastAsia="zh-CN"/>
              </w:rPr>
              <w:t>刁漆高</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  201</w:t>
            </w:r>
            <w:r>
              <w:rPr>
                <w:rFonts w:hint="eastAsia" w:ascii="宋体" w:hAnsi="宋体" w:cs="宋体"/>
                <w:color w:val="000000"/>
                <w:sz w:val="21"/>
                <w:szCs w:val="21"/>
                <w:highlight w:val="none"/>
                <w:lang w:val="en-US" w:eastAsia="zh-CN"/>
              </w:rPr>
              <w:t>9</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10</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10</w:t>
            </w:r>
          </w:p>
          <w:p>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符合要求。</w:t>
            </w:r>
          </w:p>
          <w:p>
            <w:pP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highlight w:val="none"/>
              </w:rPr>
              <w:t>负责人讲：组织基本上没有让步接收、让步放行、让步使用的情况。</w:t>
            </w:r>
          </w:p>
        </w:tc>
        <w:tc>
          <w:tcPr>
            <w:tcW w:w="1360" w:type="dxa"/>
            <w:tcBorders>
              <w:top w:val="single" w:color="auto" w:sz="4" w:space="0"/>
              <w:left w:val="single" w:color="auto" w:sz="4" w:space="0"/>
              <w:bottom w:val="single" w:color="auto" w:sz="4" w:space="0"/>
              <w:right w:val="single" w:color="auto" w:sz="4" w:space="0"/>
            </w:tcBorders>
          </w:tcPr>
          <w:p>
            <w:pPr>
              <w:rPr>
                <w:rFonts w:hint="eastAsia"/>
                <w:lang w:eastAsia="zh-CN"/>
              </w:rPr>
            </w:pPr>
            <w:r>
              <w:rPr>
                <w:rFonts w:hint="eastAsia"/>
                <w:lang w:eastAsia="zh-CN"/>
              </w:rPr>
              <w:t>符合</w:t>
            </w:r>
          </w:p>
        </w:tc>
      </w:tr>
    </w:tbl>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pStyle w:val="7"/>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28A123"/>
    <w:multiLevelType w:val="singleLevel"/>
    <w:tmpl w:val="DE28A123"/>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186943"/>
    <w:rsid w:val="02DD04E4"/>
    <w:rsid w:val="03FC2CB6"/>
    <w:rsid w:val="04110FA7"/>
    <w:rsid w:val="05305E7A"/>
    <w:rsid w:val="06E24D4A"/>
    <w:rsid w:val="074E3492"/>
    <w:rsid w:val="080D2834"/>
    <w:rsid w:val="0A7F7295"/>
    <w:rsid w:val="0D5C1487"/>
    <w:rsid w:val="0F130E5A"/>
    <w:rsid w:val="11A51333"/>
    <w:rsid w:val="120B48AD"/>
    <w:rsid w:val="122C4F2B"/>
    <w:rsid w:val="127A34F1"/>
    <w:rsid w:val="12DA631E"/>
    <w:rsid w:val="135F7DBC"/>
    <w:rsid w:val="15EC1CFA"/>
    <w:rsid w:val="15F25B2F"/>
    <w:rsid w:val="16F86498"/>
    <w:rsid w:val="17E75C89"/>
    <w:rsid w:val="185E3DAD"/>
    <w:rsid w:val="19DE5DD8"/>
    <w:rsid w:val="1B4C4681"/>
    <w:rsid w:val="1E0E4525"/>
    <w:rsid w:val="1E49376B"/>
    <w:rsid w:val="1E8D2FD5"/>
    <w:rsid w:val="21EB2CD7"/>
    <w:rsid w:val="22814039"/>
    <w:rsid w:val="22FD6215"/>
    <w:rsid w:val="231A61F8"/>
    <w:rsid w:val="237E301D"/>
    <w:rsid w:val="25EB16F5"/>
    <w:rsid w:val="26BB1DDB"/>
    <w:rsid w:val="27125BA2"/>
    <w:rsid w:val="28CF2815"/>
    <w:rsid w:val="29C02663"/>
    <w:rsid w:val="2C1156DE"/>
    <w:rsid w:val="2C2D599E"/>
    <w:rsid w:val="2D2A6815"/>
    <w:rsid w:val="2F385E78"/>
    <w:rsid w:val="2F9E0D31"/>
    <w:rsid w:val="2FDE6A73"/>
    <w:rsid w:val="301F0F68"/>
    <w:rsid w:val="302F698A"/>
    <w:rsid w:val="32652206"/>
    <w:rsid w:val="33422906"/>
    <w:rsid w:val="341602DB"/>
    <w:rsid w:val="34906E36"/>
    <w:rsid w:val="37924F3A"/>
    <w:rsid w:val="37A55906"/>
    <w:rsid w:val="38E406C5"/>
    <w:rsid w:val="3A9B7D79"/>
    <w:rsid w:val="3EFC380C"/>
    <w:rsid w:val="3FC54E7E"/>
    <w:rsid w:val="412A1D31"/>
    <w:rsid w:val="41B51B49"/>
    <w:rsid w:val="439310AE"/>
    <w:rsid w:val="44575BC7"/>
    <w:rsid w:val="4497348A"/>
    <w:rsid w:val="465A224E"/>
    <w:rsid w:val="47134A03"/>
    <w:rsid w:val="4722470E"/>
    <w:rsid w:val="473F1357"/>
    <w:rsid w:val="47447C7C"/>
    <w:rsid w:val="493C48C8"/>
    <w:rsid w:val="497136F5"/>
    <w:rsid w:val="49933342"/>
    <w:rsid w:val="4A91772D"/>
    <w:rsid w:val="4B94422E"/>
    <w:rsid w:val="4DEC294C"/>
    <w:rsid w:val="4E54372F"/>
    <w:rsid w:val="50732A50"/>
    <w:rsid w:val="50FF35E6"/>
    <w:rsid w:val="51EF5CEA"/>
    <w:rsid w:val="53474B3E"/>
    <w:rsid w:val="54394D59"/>
    <w:rsid w:val="550606D0"/>
    <w:rsid w:val="59B81F07"/>
    <w:rsid w:val="5A4D2F10"/>
    <w:rsid w:val="5B86778B"/>
    <w:rsid w:val="5CE82E14"/>
    <w:rsid w:val="5D1E099C"/>
    <w:rsid w:val="5D1E3797"/>
    <w:rsid w:val="5D511E13"/>
    <w:rsid w:val="5DB51A6A"/>
    <w:rsid w:val="60787970"/>
    <w:rsid w:val="62C32ECF"/>
    <w:rsid w:val="62F750F0"/>
    <w:rsid w:val="63356838"/>
    <w:rsid w:val="64BA0381"/>
    <w:rsid w:val="680F3AA1"/>
    <w:rsid w:val="68362265"/>
    <w:rsid w:val="69AB0C30"/>
    <w:rsid w:val="6A59167C"/>
    <w:rsid w:val="6C014124"/>
    <w:rsid w:val="6CFF1D7A"/>
    <w:rsid w:val="6D930689"/>
    <w:rsid w:val="6EBC5154"/>
    <w:rsid w:val="6FF92D9F"/>
    <w:rsid w:val="70EF0104"/>
    <w:rsid w:val="73713FC1"/>
    <w:rsid w:val="73A829E2"/>
    <w:rsid w:val="74A06E82"/>
    <w:rsid w:val="762A0E18"/>
    <w:rsid w:val="77C053F9"/>
    <w:rsid w:val="78AD1420"/>
    <w:rsid w:val="79F1476D"/>
    <w:rsid w:val="7AD7578F"/>
    <w:rsid w:val="7B0F49A1"/>
    <w:rsid w:val="7B8F3EFF"/>
    <w:rsid w:val="7DBA7A26"/>
    <w:rsid w:val="7FB108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ody Text Indent"/>
    <w:basedOn w:val="1"/>
    <w:unhideWhenUsed/>
    <w:qFormat/>
    <w:uiPriority w:val="99"/>
    <w:pPr>
      <w:ind w:firstLine="420"/>
    </w:pPr>
    <w:rPr>
      <w:sz w:val="21"/>
      <w:szCs w:val="21"/>
    </w:rPr>
  </w:style>
  <w:style w:type="paragraph" w:styleId="6">
    <w:name w:val="Balloon Text"/>
    <w:basedOn w:val="1"/>
    <w:link w:val="13"/>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字符"/>
    <w:basedOn w:val="10"/>
    <w:link w:val="8"/>
    <w:qFormat/>
    <w:uiPriority w:val="99"/>
    <w:rPr>
      <w:rFonts w:ascii="Times New Roman" w:hAnsi="Times New Roman" w:eastAsia="宋体" w:cs="Times New Roman"/>
      <w:sz w:val="18"/>
      <w:szCs w:val="18"/>
    </w:rPr>
  </w:style>
  <w:style w:type="character" w:customStyle="1" w:styleId="12">
    <w:name w:val="页脚 字符"/>
    <w:basedOn w:val="10"/>
    <w:link w:val="7"/>
    <w:qFormat/>
    <w:uiPriority w:val="99"/>
    <w:rPr>
      <w:rFonts w:ascii="Times New Roman" w:hAnsi="Times New Roman" w:eastAsia="宋体" w:cs="Times New Roman"/>
      <w:sz w:val="18"/>
      <w:szCs w:val="18"/>
    </w:rPr>
  </w:style>
  <w:style w:type="character" w:customStyle="1" w:styleId="13">
    <w:name w:val="批注框文本 字符"/>
    <w:basedOn w:val="10"/>
    <w:link w:val="6"/>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qFormat/>
    <w:uiPriority w:val="99"/>
    <w:pPr>
      <w:ind w:firstLine="420" w:firstLineChars="200"/>
    </w:pPr>
  </w:style>
  <w:style w:type="character" w:customStyle="1" w:styleId="16">
    <w:name w:val="占位符文本1"/>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5</TotalTime>
  <ScaleCrop>false</ScaleCrop>
  <LinksUpToDate>false</LinksUpToDate>
  <CharactersWithSpaces>151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2020-05-29T07:20:20Z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