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沧州恒光电力设备有限公司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2024-07-08 8:30:00上午至2024-07-08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