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2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福兰特汽车标准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27日 上午至2024年06月27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