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海禹新能源（上海）有限公司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20483-2023-2024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2024年07月24日 上午至2024年07月25日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海禹新能源（上海）有限公司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