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87"/>
        <w:gridCol w:w="1466"/>
        <w:gridCol w:w="6"/>
        <w:gridCol w:w="567"/>
        <w:gridCol w:w="1061"/>
        <w:gridCol w:w="181"/>
        <w:gridCol w:w="75"/>
        <w:gridCol w:w="101"/>
        <w:gridCol w:w="589"/>
        <w:gridCol w:w="261"/>
        <w:gridCol w:w="439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济南胜工试验机有限公司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山东省济南市市中区党家街道办事处邵东村村东800米工业园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8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罗艳</w:t>
            </w:r>
            <w:bookmarkEnd w:id="2"/>
          </w:p>
        </w:tc>
        <w:tc>
          <w:tcPr>
            <w:tcW w:w="146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13065038181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250116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780" w:type="dxa"/>
            <w:gridSpan w:val="5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  <w:lang w:eastAsia="zh-CN"/>
              </w:rPr>
              <w:t>王绪山</w:t>
            </w:r>
          </w:p>
        </w:tc>
        <w:tc>
          <w:tcPr>
            <w:tcW w:w="146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780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0607-2019-E</w:t>
            </w:r>
            <w:bookmarkEnd w:id="8"/>
          </w:p>
        </w:tc>
        <w:tc>
          <w:tcPr>
            <w:tcW w:w="147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远程审核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静态试验机、动态试验机及配件、传感器、机械设备、电子产品、计算机及辅助设备的销售；试验设备的技术服务及其所涉及的环境管理活动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29.12.00;34.06.00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24001-2016idtISO 14001:2015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远程审核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2020年05月30日 上午至2020年05月31日 上午 (共1.5天)</w:t>
            </w:r>
            <w:bookmarkEnd w:id="16"/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现场审核于2020年X月X日  共0.5天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0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4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0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29.12.00,34.06.00</w:t>
            </w:r>
          </w:p>
        </w:tc>
        <w:tc>
          <w:tcPr>
            <w:tcW w:w="164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686435</wp:posOffset>
                  </wp:positionH>
                  <wp:positionV relativeFrom="paragraph">
                    <wp:posOffset>375285</wp:posOffset>
                  </wp:positionV>
                  <wp:extent cx="1032510" cy="615950"/>
                  <wp:effectExtent l="0" t="0" r="8890" b="635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15011335853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2020.5.29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2020.5.22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2020.5.29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5"/>
        <w:tblpPr w:leftFromText="181" w:rightFromText="181" w:vertAnchor="text" w:horzAnchor="margin" w:tblpY="589"/>
        <w:tblW w:w="1088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1524"/>
        <w:gridCol w:w="2020"/>
        <w:gridCol w:w="5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384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851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审核员代码</w:t>
            </w:r>
          </w:p>
        </w:tc>
        <w:tc>
          <w:tcPr>
            <w:tcW w:w="1524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7123" w:type="dxa"/>
            <w:gridSpan w:val="2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384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2020-0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51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23" w:type="dxa"/>
            <w:gridSpan w:val="2"/>
            <w:tcBorders>
              <w:top w:val="single" w:color="auto" w:sz="8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2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微信视频首次会议（中层以上领导）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2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微信现场巡视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</w:tc>
        <w:tc>
          <w:tcPr>
            <w:tcW w:w="712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 w:val="21"/>
                <w:szCs w:val="21"/>
                <w:shd w:val="clear" w:color="auto" w:fill="FFFFFF"/>
              </w:rPr>
              <w:t>1.</w:t>
            </w:r>
            <w:r>
              <w:rPr>
                <w:rFonts w:ascii="宋体" w:hAnsi="宋体"/>
                <w:sz w:val="21"/>
                <w:szCs w:val="21"/>
                <w:shd w:val="clear" w:color="auto" w:fill="FFFFFF"/>
              </w:rPr>
              <w:t>专项审核：</w:t>
            </w:r>
            <w:r>
              <w:rPr>
                <w:rFonts w:hint="eastAsia" w:ascii="宋体" w:hAnsi="宋体"/>
                <w:sz w:val="21"/>
                <w:szCs w:val="21"/>
                <w:shd w:val="clear" w:color="auto" w:fill="FFFFFF"/>
              </w:rPr>
              <w:t>确认资质证照符合性和有效性、相关方投诉、接受行政处罚情况、一阶段不符合验证等；</w:t>
            </w:r>
          </w:p>
          <w:p>
            <w:pPr>
              <w:pStyle w:val="12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  <w:shd w:val="clear" w:color="auto" w:fill="FFFFFF"/>
              </w:rPr>
              <w:t>2.</w:t>
            </w:r>
            <w:r>
              <w:rPr>
                <w:rFonts w:hAnsi="宋体"/>
                <w:sz w:val="21"/>
                <w:szCs w:val="21"/>
              </w:rPr>
              <w:t xml:space="preserve"> </w:t>
            </w:r>
            <w:r>
              <w:rPr>
                <w:rFonts w:hint="eastAsia" w:hAnsi="宋体"/>
                <w:sz w:val="21"/>
                <w:szCs w:val="21"/>
              </w:rPr>
              <w:t>组织的内外部环境；相关方需求和期望；体系范围界定；管理体系的策划及变更的策划；领导作用及承诺；环境方针；组织的角色、职责和权限；应对风险和机遇的措施（总则）；环境目标及其实现的策划；资源配置；沟通交流和协商；文件化信息（总则）；监视、测量分析和评价（总则）；管理评审；持续改进等</w:t>
            </w:r>
            <w:r>
              <w:rPr>
                <w:rFonts w:hAnsi="宋体"/>
                <w:sz w:val="21"/>
                <w:szCs w:val="21"/>
              </w:rPr>
              <w:t xml:space="preserve"> </w:t>
            </w:r>
          </w:p>
          <w:p>
            <w:pPr>
              <w:pStyle w:val="12"/>
              <w:rPr>
                <w:rFonts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E</w:t>
            </w:r>
            <w:r>
              <w:rPr>
                <w:rFonts w:hint="eastAsia" w:hAnsi="宋体"/>
                <w:sz w:val="21"/>
                <w:szCs w:val="21"/>
              </w:rPr>
              <w:t>：</w:t>
            </w:r>
            <w:r>
              <w:rPr>
                <w:rFonts w:hAnsi="宋体"/>
                <w:sz w:val="21"/>
                <w:szCs w:val="21"/>
              </w:rPr>
              <w:t>4.1</w:t>
            </w:r>
            <w:r>
              <w:rPr>
                <w:rFonts w:hint="eastAsia" w:hAnsi="宋体"/>
                <w:sz w:val="21"/>
                <w:szCs w:val="21"/>
              </w:rPr>
              <w:t>、</w:t>
            </w:r>
            <w:r>
              <w:rPr>
                <w:rFonts w:hAnsi="宋体"/>
                <w:sz w:val="21"/>
                <w:szCs w:val="21"/>
              </w:rPr>
              <w:t>4.2</w:t>
            </w:r>
            <w:r>
              <w:rPr>
                <w:rFonts w:hint="eastAsia" w:hAnsi="宋体"/>
                <w:sz w:val="21"/>
                <w:szCs w:val="21"/>
              </w:rPr>
              <w:t>、</w:t>
            </w:r>
            <w:r>
              <w:rPr>
                <w:rFonts w:hAnsi="宋体"/>
                <w:sz w:val="21"/>
                <w:szCs w:val="21"/>
              </w:rPr>
              <w:t>4.3</w:t>
            </w:r>
            <w:r>
              <w:rPr>
                <w:rFonts w:hint="eastAsia" w:hAnsi="宋体"/>
                <w:sz w:val="21"/>
                <w:szCs w:val="21"/>
              </w:rPr>
              <w:t>、</w:t>
            </w:r>
            <w:r>
              <w:rPr>
                <w:rFonts w:hAnsi="宋体"/>
                <w:sz w:val="21"/>
                <w:szCs w:val="21"/>
              </w:rPr>
              <w:t>4.4</w:t>
            </w:r>
            <w:r>
              <w:rPr>
                <w:rFonts w:hint="eastAsia" w:hAnsi="宋体"/>
                <w:sz w:val="21"/>
                <w:szCs w:val="21"/>
              </w:rPr>
              <w:t>、</w:t>
            </w:r>
            <w:r>
              <w:rPr>
                <w:rFonts w:hAnsi="宋体"/>
                <w:sz w:val="21"/>
                <w:szCs w:val="21"/>
              </w:rPr>
              <w:t>5.1</w:t>
            </w:r>
            <w:r>
              <w:rPr>
                <w:rFonts w:hint="eastAsia" w:hAnsi="宋体"/>
                <w:sz w:val="21"/>
                <w:szCs w:val="21"/>
              </w:rPr>
              <w:t>、</w:t>
            </w:r>
            <w:r>
              <w:rPr>
                <w:rFonts w:hAnsi="宋体"/>
                <w:sz w:val="21"/>
                <w:szCs w:val="21"/>
              </w:rPr>
              <w:t>5.2</w:t>
            </w:r>
            <w:r>
              <w:rPr>
                <w:rFonts w:hint="eastAsia" w:hAnsi="宋体"/>
                <w:sz w:val="21"/>
                <w:szCs w:val="21"/>
              </w:rPr>
              <w:t>、</w:t>
            </w:r>
            <w:r>
              <w:rPr>
                <w:rFonts w:hAnsi="宋体"/>
                <w:sz w:val="21"/>
                <w:szCs w:val="21"/>
              </w:rPr>
              <w:t>5.3</w:t>
            </w:r>
            <w:r>
              <w:rPr>
                <w:rFonts w:hint="eastAsia" w:hAnsi="宋体"/>
                <w:sz w:val="21"/>
                <w:szCs w:val="21"/>
              </w:rPr>
              <w:t>、</w:t>
            </w:r>
            <w:r>
              <w:rPr>
                <w:rFonts w:hAnsi="宋体"/>
                <w:sz w:val="21"/>
                <w:szCs w:val="21"/>
              </w:rPr>
              <w:t>6.1</w:t>
            </w:r>
            <w:r>
              <w:rPr>
                <w:rFonts w:hint="eastAsia" w:hAnsi="宋体"/>
                <w:sz w:val="21"/>
                <w:szCs w:val="21"/>
              </w:rPr>
              <w:t xml:space="preserve">.1、6.1.4 </w:t>
            </w:r>
            <w:r>
              <w:rPr>
                <w:rFonts w:hAnsi="宋体"/>
                <w:sz w:val="21"/>
                <w:szCs w:val="21"/>
              </w:rPr>
              <w:t>6.2</w:t>
            </w:r>
            <w:r>
              <w:rPr>
                <w:rFonts w:hint="eastAsia" w:hAnsi="宋体"/>
                <w:sz w:val="21"/>
                <w:szCs w:val="21"/>
              </w:rPr>
              <w:t>、</w:t>
            </w:r>
            <w:r>
              <w:rPr>
                <w:rFonts w:hAnsi="宋体"/>
                <w:sz w:val="21"/>
                <w:szCs w:val="21"/>
              </w:rPr>
              <w:t>7.1</w:t>
            </w:r>
            <w:r>
              <w:rPr>
                <w:rFonts w:hint="eastAsia" w:hAnsi="宋体"/>
                <w:sz w:val="21"/>
                <w:szCs w:val="21"/>
              </w:rPr>
              <w:t>、</w:t>
            </w:r>
            <w:r>
              <w:rPr>
                <w:rFonts w:hAnsi="宋体"/>
                <w:sz w:val="21"/>
                <w:szCs w:val="21"/>
              </w:rPr>
              <w:t>7.5.1</w:t>
            </w:r>
            <w:r>
              <w:rPr>
                <w:rFonts w:hint="eastAsia" w:hAnsi="宋体"/>
                <w:sz w:val="21"/>
                <w:szCs w:val="21"/>
              </w:rPr>
              <w:t>、</w:t>
            </w:r>
            <w:r>
              <w:rPr>
                <w:rFonts w:hAnsi="宋体"/>
                <w:sz w:val="21"/>
                <w:szCs w:val="21"/>
              </w:rPr>
              <w:t>9.3</w:t>
            </w:r>
            <w:r>
              <w:rPr>
                <w:rFonts w:hint="eastAsia" w:hAnsi="宋体"/>
                <w:sz w:val="21"/>
                <w:szCs w:val="21"/>
              </w:rPr>
              <w:t>、</w:t>
            </w:r>
            <w:r>
              <w:rPr>
                <w:rFonts w:hAnsi="宋体"/>
                <w:sz w:val="21"/>
                <w:szCs w:val="21"/>
              </w:rPr>
              <w:t>10.1</w:t>
            </w:r>
            <w:r>
              <w:rPr>
                <w:rFonts w:hint="eastAsia" w:hAnsi="宋体"/>
                <w:sz w:val="21"/>
                <w:szCs w:val="21"/>
              </w:rPr>
              <w:t>、</w:t>
            </w:r>
            <w:r>
              <w:rPr>
                <w:rFonts w:hAnsi="宋体"/>
                <w:sz w:val="21"/>
                <w:szCs w:val="21"/>
              </w:rPr>
              <w:t xml:space="preserve">10.3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12：00-13:00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12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2"/>
              <w:rPr>
                <w:rFonts w:hint="default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sz w:val="21"/>
                <w:szCs w:val="21"/>
                <w:lang w:val="en-US" w:eastAsia="zh-CN"/>
              </w:rPr>
              <w:t>午餐时间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712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2"/>
              <w:jc w:val="both"/>
              <w:rPr>
                <w:rFonts w:hAnsi="宋体"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color w:val="auto"/>
                <w:sz w:val="21"/>
                <w:szCs w:val="21"/>
              </w:rPr>
              <w:t>组织的角色、职责和权限；环境因素识别及评价；环境目标及其实现的策划；运行过程的策划控制；应急准备和响应</w:t>
            </w:r>
            <w:r>
              <w:rPr>
                <w:rFonts w:hAnsi="宋体"/>
                <w:color w:val="auto"/>
                <w:sz w:val="21"/>
                <w:szCs w:val="21"/>
              </w:rPr>
              <w:t xml:space="preserve"> </w:t>
            </w:r>
          </w:p>
          <w:p>
            <w:pPr>
              <w:rPr>
                <w:rFonts w:ascii="宋体" w:hAnsi="宋体"/>
                <w:sz w:val="21"/>
                <w:szCs w:val="21"/>
                <w:shd w:val="clear" w:color="auto" w:fill="FFFFFF"/>
              </w:rPr>
            </w:pPr>
            <w:r>
              <w:rPr>
                <w:rFonts w:hAnsi="宋体"/>
                <w:sz w:val="21"/>
                <w:szCs w:val="21"/>
              </w:rPr>
              <w:t>E</w:t>
            </w:r>
            <w:r>
              <w:rPr>
                <w:rFonts w:hint="eastAsia" w:hAnsi="宋体"/>
                <w:sz w:val="21"/>
                <w:szCs w:val="21"/>
              </w:rPr>
              <w:t>：</w:t>
            </w:r>
            <w:r>
              <w:rPr>
                <w:rFonts w:hAnsi="宋体"/>
                <w:sz w:val="21"/>
                <w:szCs w:val="21"/>
              </w:rPr>
              <w:t>5.3</w:t>
            </w:r>
            <w:r>
              <w:rPr>
                <w:rFonts w:hint="eastAsia" w:hAnsi="宋体"/>
                <w:sz w:val="21"/>
                <w:szCs w:val="21"/>
              </w:rPr>
              <w:t>、</w:t>
            </w:r>
            <w:r>
              <w:rPr>
                <w:rFonts w:hAnsi="宋体"/>
                <w:sz w:val="21"/>
                <w:szCs w:val="21"/>
              </w:rPr>
              <w:t>6.1.2</w:t>
            </w:r>
            <w:r>
              <w:rPr>
                <w:rFonts w:hint="eastAsia" w:hAnsi="宋体"/>
                <w:sz w:val="21"/>
                <w:szCs w:val="21"/>
              </w:rPr>
              <w:t>、</w:t>
            </w:r>
            <w:r>
              <w:rPr>
                <w:rFonts w:hAnsi="宋体"/>
                <w:sz w:val="21"/>
                <w:szCs w:val="21"/>
              </w:rPr>
              <w:t>6.2</w:t>
            </w:r>
            <w:r>
              <w:rPr>
                <w:rFonts w:hint="eastAsia" w:hAnsi="宋体"/>
                <w:sz w:val="21"/>
                <w:szCs w:val="21"/>
              </w:rPr>
              <w:t>、</w:t>
            </w:r>
            <w:r>
              <w:rPr>
                <w:rFonts w:hAnsi="宋体"/>
                <w:sz w:val="21"/>
                <w:szCs w:val="21"/>
              </w:rPr>
              <w:t>8.1</w:t>
            </w:r>
            <w:r>
              <w:rPr>
                <w:rFonts w:hint="eastAsia" w:hAnsi="宋体"/>
                <w:sz w:val="21"/>
                <w:szCs w:val="21"/>
              </w:rPr>
              <w:t>、</w:t>
            </w:r>
            <w:r>
              <w:rPr>
                <w:rFonts w:hAnsi="宋体"/>
                <w:sz w:val="21"/>
                <w:szCs w:val="21"/>
              </w:rPr>
              <w:t>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2020-5-31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12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6" w:hRule="atLeast"/>
        </w:trPr>
        <w:tc>
          <w:tcPr>
            <w:tcW w:w="138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综合部</w:t>
            </w:r>
          </w:p>
          <w:p>
            <w:pPr>
              <w:ind w:firstLine="210" w:firstLine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（财务）</w:t>
            </w:r>
          </w:p>
        </w:tc>
        <w:tc>
          <w:tcPr>
            <w:tcW w:w="712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2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组织的角色、职责和权限；应对风险和机遇的措施（总则）；环境因素识别及评价；合格义务；措施的策划；环境目标及其实现的策划；能力/意识；沟通交流和协商；创建和更新/文件化信息的控制；运行策划及控制；应急准备和响应；监视测量分析和评价（总则）；合规性评价；内部审核，不符合和纠正措施</w:t>
            </w:r>
          </w:p>
          <w:p>
            <w:pPr>
              <w:pStyle w:val="12"/>
              <w:rPr>
                <w:rFonts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E</w:t>
            </w:r>
            <w:r>
              <w:rPr>
                <w:rFonts w:hint="eastAsia" w:hAnsi="宋体"/>
                <w:sz w:val="21"/>
                <w:szCs w:val="21"/>
              </w:rPr>
              <w:t>：</w:t>
            </w:r>
            <w:r>
              <w:rPr>
                <w:rFonts w:hAnsi="宋体"/>
                <w:sz w:val="21"/>
                <w:szCs w:val="21"/>
              </w:rPr>
              <w:t>5.3</w:t>
            </w:r>
            <w:r>
              <w:rPr>
                <w:rFonts w:hint="eastAsia" w:hAnsi="宋体"/>
                <w:sz w:val="21"/>
                <w:szCs w:val="21"/>
              </w:rPr>
              <w:t xml:space="preserve">、6.1.2 6.1.3 </w:t>
            </w:r>
            <w:r>
              <w:rPr>
                <w:rFonts w:hAnsi="宋体"/>
                <w:sz w:val="21"/>
                <w:szCs w:val="21"/>
              </w:rPr>
              <w:t>6.2</w:t>
            </w:r>
            <w:r>
              <w:rPr>
                <w:rFonts w:hint="eastAsia" w:hAnsi="宋体"/>
                <w:sz w:val="21"/>
                <w:szCs w:val="21"/>
              </w:rPr>
              <w:t>、</w:t>
            </w:r>
            <w:r>
              <w:rPr>
                <w:rFonts w:hAnsi="宋体"/>
                <w:sz w:val="21"/>
                <w:szCs w:val="21"/>
              </w:rPr>
              <w:t>7.2</w:t>
            </w:r>
            <w:r>
              <w:rPr>
                <w:rFonts w:hint="eastAsia" w:hAnsi="宋体"/>
                <w:sz w:val="21"/>
                <w:szCs w:val="21"/>
              </w:rPr>
              <w:t>、</w:t>
            </w:r>
            <w:r>
              <w:rPr>
                <w:rFonts w:hAnsi="宋体"/>
                <w:sz w:val="21"/>
                <w:szCs w:val="21"/>
              </w:rPr>
              <w:t>7.3</w:t>
            </w:r>
            <w:r>
              <w:rPr>
                <w:rFonts w:hint="eastAsia" w:hAnsi="宋体"/>
                <w:sz w:val="21"/>
                <w:szCs w:val="21"/>
              </w:rPr>
              <w:t>、</w:t>
            </w:r>
            <w:r>
              <w:rPr>
                <w:rFonts w:hAnsi="宋体"/>
                <w:sz w:val="21"/>
                <w:szCs w:val="21"/>
              </w:rPr>
              <w:t>7.4</w:t>
            </w:r>
            <w:r>
              <w:rPr>
                <w:rFonts w:hint="eastAsia" w:hAnsi="宋体"/>
                <w:sz w:val="21"/>
                <w:szCs w:val="21"/>
              </w:rPr>
              <w:t>、</w:t>
            </w:r>
            <w:r>
              <w:rPr>
                <w:rFonts w:hAnsi="宋体"/>
                <w:sz w:val="21"/>
                <w:szCs w:val="21"/>
              </w:rPr>
              <w:t>7.5.2</w:t>
            </w:r>
            <w:r>
              <w:rPr>
                <w:rFonts w:hint="eastAsia" w:hAnsi="宋体"/>
                <w:sz w:val="21"/>
                <w:szCs w:val="21"/>
              </w:rPr>
              <w:t>、</w:t>
            </w:r>
            <w:r>
              <w:rPr>
                <w:rFonts w:hAnsi="宋体"/>
                <w:sz w:val="21"/>
                <w:szCs w:val="21"/>
              </w:rPr>
              <w:t>7.5.3</w:t>
            </w:r>
            <w:r>
              <w:rPr>
                <w:rFonts w:hint="eastAsia" w:hAnsi="宋体"/>
                <w:sz w:val="21"/>
                <w:szCs w:val="21"/>
              </w:rPr>
              <w:t>、</w:t>
            </w:r>
            <w:r>
              <w:rPr>
                <w:rFonts w:hAnsi="宋体"/>
                <w:sz w:val="21"/>
                <w:szCs w:val="21"/>
              </w:rPr>
              <w:t>8.1</w:t>
            </w:r>
            <w:r>
              <w:rPr>
                <w:rFonts w:hint="eastAsia" w:hAnsi="宋体"/>
                <w:sz w:val="21"/>
                <w:szCs w:val="21"/>
              </w:rPr>
              <w:t>、</w:t>
            </w:r>
            <w:r>
              <w:rPr>
                <w:rFonts w:hAnsi="宋体"/>
                <w:sz w:val="21"/>
                <w:szCs w:val="21"/>
              </w:rPr>
              <w:t>8.2</w:t>
            </w:r>
            <w:r>
              <w:rPr>
                <w:rFonts w:hint="eastAsia" w:hAnsi="宋体"/>
                <w:sz w:val="21"/>
                <w:szCs w:val="21"/>
              </w:rPr>
              <w:t>、9.1.1、9.1.2、9.2、10.2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管理层</w:t>
            </w:r>
          </w:p>
        </w:tc>
        <w:tc>
          <w:tcPr>
            <w:tcW w:w="712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2"/>
              <w:rPr>
                <w:rFonts w:hAnsi="宋体"/>
                <w:color w:val="auto"/>
                <w:sz w:val="21"/>
                <w:szCs w:val="21"/>
              </w:rPr>
            </w:pPr>
            <w:r>
              <w:rPr>
                <w:rFonts w:hAnsi="宋体"/>
                <w:color w:val="auto"/>
                <w:sz w:val="21"/>
                <w:szCs w:val="21"/>
              </w:rPr>
              <w:t xml:space="preserve"> 微信与受审核方沟通</w:t>
            </w:r>
            <w:r>
              <w:rPr>
                <w:rFonts w:hint="eastAsia" w:hAnsi="宋体"/>
                <w:color w:val="auto"/>
                <w:sz w:val="21"/>
                <w:szCs w:val="21"/>
              </w:rPr>
              <w:t>、末次会议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2020.X.X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12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2"/>
              <w:rPr>
                <w:rFonts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08:00-08:30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712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2"/>
              <w:rPr>
                <w:rFonts w:hint="default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lang w:val="en-US" w:eastAsia="zh-CN"/>
              </w:rPr>
              <w:t>首次会议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08:30-11:30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管理层/销售部/综合部</w:t>
            </w:r>
            <w:bookmarkStart w:id="17" w:name="_GoBack"/>
            <w:bookmarkEnd w:id="17"/>
          </w:p>
        </w:tc>
        <w:tc>
          <w:tcPr>
            <w:tcW w:w="712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2"/>
              <w:rPr>
                <w:rFonts w:hint="default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Ansi="宋体"/>
                <w:sz w:val="21"/>
                <w:szCs w:val="21"/>
              </w:rPr>
              <w:t>4.1</w:t>
            </w:r>
            <w:r>
              <w:rPr>
                <w:rFonts w:hint="eastAsia" w:hAnsi="宋体"/>
                <w:sz w:val="21"/>
                <w:szCs w:val="21"/>
              </w:rPr>
              <w:t>、</w:t>
            </w:r>
            <w:r>
              <w:rPr>
                <w:rFonts w:hAnsi="宋体"/>
                <w:sz w:val="21"/>
                <w:szCs w:val="21"/>
              </w:rPr>
              <w:t>4.2</w:t>
            </w:r>
            <w:r>
              <w:rPr>
                <w:rFonts w:hint="eastAsia" w:hAnsi="宋体"/>
                <w:sz w:val="21"/>
                <w:szCs w:val="21"/>
              </w:rPr>
              <w:t>、</w:t>
            </w:r>
            <w:r>
              <w:rPr>
                <w:rFonts w:hAnsi="宋体"/>
                <w:sz w:val="21"/>
                <w:szCs w:val="21"/>
              </w:rPr>
              <w:t>4.3</w:t>
            </w:r>
            <w:r>
              <w:rPr>
                <w:rFonts w:hint="eastAsia" w:hAnsi="宋体"/>
                <w:sz w:val="21"/>
                <w:szCs w:val="21"/>
              </w:rPr>
              <w:t>、</w:t>
            </w:r>
            <w:r>
              <w:rPr>
                <w:rFonts w:hAnsi="宋体"/>
                <w:sz w:val="21"/>
                <w:szCs w:val="21"/>
              </w:rPr>
              <w:t>4.4</w:t>
            </w:r>
            <w:r>
              <w:rPr>
                <w:rFonts w:hint="eastAsia" w:hAnsi="宋体"/>
                <w:sz w:val="21"/>
                <w:szCs w:val="21"/>
              </w:rPr>
              <w:t>、</w:t>
            </w:r>
            <w:r>
              <w:rPr>
                <w:rFonts w:hAnsi="宋体"/>
                <w:sz w:val="21"/>
                <w:szCs w:val="21"/>
              </w:rPr>
              <w:t>5.1</w:t>
            </w:r>
            <w:r>
              <w:rPr>
                <w:rFonts w:hint="eastAsia" w:hAnsi="宋体"/>
                <w:sz w:val="21"/>
                <w:szCs w:val="21"/>
              </w:rPr>
              <w:t>、</w:t>
            </w:r>
            <w:r>
              <w:rPr>
                <w:rFonts w:hAnsi="宋体"/>
                <w:sz w:val="21"/>
                <w:szCs w:val="21"/>
              </w:rPr>
              <w:t>5.2</w:t>
            </w:r>
            <w:r>
              <w:rPr>
                <w:rFonts w:hint="eastAsia" w:hAnsi="宋体"/>
                <w:sz w:val="21"/>
                <w:szCs w:val="21"/>
              </w:rPr>
              <w:t>、</w:t>
            </w:r>
            <w:r>
              <w:rPr>
                <w:rFonts w:hAnsi="宋体"/>
                <w:sz w:val="21"/>
                <w:szCs w:val="21"/>
              </w:rPr>
              <w:t>5.3</w:t>
            </w:r>
            <w:r>
              <w:rPr>
                <w:rFonts w:hint="eastAsia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hAnsi="宋体"/>
                <w:sz w:val="21"/>
                <w:szCs w:val="21"/>
              </w:rPr>
              <w:t>6.1.2</w:t>
            </w:r>
            <w:r>
              <w:rPr>
                <w:rFonts w:hint="eastAsia" w:hAnsi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Ansi="宋体"/>
                <w:sz w:val="21"/>
                <w:szCs w:val="21"/>
              </w:rPr>
              <w:t>8.1</w:t>
            </w:r>
            <w:r>
              <w:rPr>
                <w:rFonts w:hint="eastAsia" w:hAnsi="宋体"/>
                <w:sz w:val="21"/>
                <w:szCs w:val="21"/>
              </w:rPr>
              <w:t>、</w:t>
            </w:r>
            <w:r>
              <w:rPr>
                <w:rFonts w:hAnsi="宋体"/>
                <w:sz w:val="21"/>
                <w:szCs w:val="21"/>
              </w:rPr>
              <w:t>8.2</w:t>
            </w:r>
            <w:r>
              <w:rPr>
                <w:rFonts w:hint="eastAsia" w:hAnsi="宋体"/>
                <w:sz w:val="21"/>
                <w:szCs w:val="21"/>
              </w:rPr>
              <w:t>、9.1.1、9.1.2、9.2、</w:t>
            </w:r>
            <w:r>
              <w:rPr>
                <w:rFonts w:hint="eastAsia" w:hAnsi="宋体"/>
                <w:sz w:val="21"/>
                <w:szCs w:val="21"/>
                <w:lang w:val="en-US" w:eastAsia="zh-CN"/>
              </w:rPr>
              <w:t xml:space="preserve">9.3 </w:t>
            </w:r>
            <w:r>
              <w:rPr>
                <w:rFonts w:hint="eastAsia" w:hAnsi="宋体"/>
                <w:sz w:val="21"/>
                <w:szCs w:val="21"/>
              </w:rPr>
              <w:t>10.2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11:30-12:00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712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2"/>
              <w:rPr>
                <w:rFonts w:hint="default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sz w:val="21"/>
                <w:szCs w:val="21"/>
                <w:lang w:val="en-US" w:eastAsia="zh-CN"/>
              </w:rPr>
              <w:t>与受审核方沟通   末次会议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组长签字：</w:t>
            </w:r>
          </w:p>
        </w:tc>
        <w:tc>
          <w:tcPr>
            <w:tcW w:w="237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朱晓丽</w:t>
            </w:r>
          </w:p>
        </w:tc>
        <w:tc>
          <w:tcPr>
            <w:tcW w:w="20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编制日期：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2020年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日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473344"/>
    <w:rsid w:val="5E8B2D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</TotalTime>
  <ScaleCrop>false</ScaleCrop>
  <LinksUpToDate>false</LinksUpToDate>
  <CharactersWithSpaces>1266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acer</cp:lastModifiedBy>
  <dcterms:modified xsi:type="dcterms:W3CDTF">2020-05-29T02:27:36Z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