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江西人合外包服务有限公司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上午至2024年06月29日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 8:30:00上午至2024-06-27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江西人合外包服务有限公司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